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9B9" w:rsidRPr="00DE71A9" w:rsidRDefault="0091701D" w:rsidP="00DE71A9">
      <w:pPr>
        <w:pStyle w:val="Overskrift1"/>
        <w:spacing w:before="0" w:after="0" w:line="276" w:lineRule="auto"/>
        <w:jc w:val="both"/>
        <w:rPr>
          <w:rFonts w:ascii="Tahoma" w:hAnsi="Tahoma" w:cs="Tahoma"/>
          <w:sz w:val="36"/>
          <w:szCs w:val="36"/>
        </w:rPr>
      </w:pPr>
      <w:bookmarkStart w:id="0" w:name="_Ref226364545"/>
      <w:bookmarkStart w:id="1" w:name="_GoBack"/>
      <w:bookmarkEnd w:id="1"/>
      <w:r w:rsidRPr="00DE71A9">
        <w:rPr>
          <w:rFonts w:ascii="Tahoma" w:hAnsi="Tahoma" w:cs="Tahoma"/>
          <w:sz w:val="36"/>
          <w:szCs w:val="36"/>
        </w:rPr>
        <w:t>Udtalelse til</w:t>
      </w:r>
      <w:r w:rsidR="006B4584" w:rsidRPr="00DE71A9">
        <w:rPr>
          <w:rFonts w:ascii="Tahoma" w:hAnsi="Tahoma" w:cs="Tahoma"/>
          <w:sz w:val="36"/>
          <w:szCs w:val="36"/>
        </w:rPr>
        <w:t xml:space="preserve"> </w:t>
      </w:r>
      <w:r w:rsidR="005E0700" w:rsidRPr="00DE71A9">
        <w:rPr>
          <w:rFonts w:ascii="Tahoma" w:hAnsi="Tahoma" w:cs="Tahoma"/>
          <w:sz w:val="36"/>
          <w:szCs w:val="36"/>
        </w:rPr>
        <w:t xml:space="preserve">regional sundhedsberedskabsplan </w:t>
      </w:r>
      <w:r w:rsidR="001D6669" w:rsidRPr="00DE71A9">
        <w:rPr>
          <w:rFonts w:ascii="Tahoma" w:hAnsi="Tahoma" w:cs="Tahoma"/>
          <w:sz w:val="36"/>
          <w:szCs w:val="36"/>
        </w:rPr>
        <w:softHyphen/>
      </w:r>
      <w:bookmarkEnd w:id="0"/>
    </w:p>
    <w:p w:rsidR="001D6669" w:rsidRPr="00DE71A9" w:rsidRDefault="001D6669" w:rsidP="00DE71A9">
      <w:pPr>
        <w:spacing w:line="276" w:lineRule="auto"/>
        <w:jc w:val="both"/>
        <w:rPr>
          <w:rFonts w:cs="Tahoma"/>
          <w:szCs w:val="20"/>
        </w:rPr>
      </w:pPr>
    </w:p>
    <w:tbl>
      <w:tblPr>
        <w:tblW w:w="4946" w:type="pct"/>
        <w:tblCellMar>
          <w:top w:w="28" w:type="dxa"/>
          <w:bottom w:w="28" w:type="dxa"/>
        </w:tblCellMar>
        <w:tblLook w:val="01E0" w:firstRow="1" w:lastRow="1" w:firstColumn="1" w:lastColumn="1" w:noHBand="0" w:noVBand="0"/>
      </w:tblPr>
      <w:tblGrid>
        <w:gridCol w:w="5652"/>
        <w:gridCol w:w="3882"/>
      </w:tblGrid>
      <w:tr w:rsidR="000E7B35" w:rsidRPr="00DE71A9" w:rsidTr="008E6B11">
        <w:tc>
          <w:tcPr>
            <w:tcW w:w="2964" w:type="pct"/>
          </w:tcPr>
          <w:p w:rsidR="000E7B35" w:rsidRPr="00DE71A9" w:rsidRDefault="000E7B35" w:rsidP="00DE71A9">
            <w:pPr>
              <w:spacing w:line="276" w:lineRule="auto"/>
              <w:jc w:val="both"/>
              <w:rPr>
                <w:rFonts w:cs="Tahoma"/>
                <w:szCs w:val="20"/>
              </w:rPr>
            </w:pPr>
            <w:r w:rsidRPr="00DE71A9">
              <w:rPr>
                <w:rFonts w:cs="Tahoma"/>
                <w:szCs w:val="20"/>
              </w:rPr>
              <w:t xml:space="preserve">Titel: Sundhedsberedskabsplan for Region </w:t>
            </w:r>
            <w:r w:rsidR="008E6B11" w:rsidRPr="00DE71A9">
              <w:rPr>
                <w:rFonts w:cs="Tahoma"/>
                <w:szCs w:val="20"/>
              </w:rPr>
              <w:t>Syddanmark</w:t>
            </w:r>
          </w:p>
        </w:tc>
        <w:tc>
          <w:tcPr>
            <w:tcW w:w="2036" w:type="pct"/>
          </w:tcPr>
          <w:p w:rsidR="000E7B35" w:rsidRPr="00DE71A9" w:rsidRDefault="00666BFA" w:rsidP="00DE71A9">
            <w:pPr>
              <w:spacing w:line="276" w:lineRule="auto"/>
              <w:jc w:val="both"/>
              <w:rPr>
                <w:rFonts w:cs="Tahoma"/>
                <w:szCs w:val="20"/>
              </w:rPr>
            </w:pPr>
            <w:r w:rsidRPr="00DE71A9">
              <w:rPr>
                <w:rFonts w:cs="Tahoma"/>
                <w:szCs w:val="20"/>
              </w:rPr>
              <w:t>Dato for modtagelse: 26. august 2021</w:t>
            </w:r>
            <w:r w:rsidR="000E7B35" w:rsidRPr="00DE71A9">
              <w:rPr>
                <w:rFonts w:cs="Tahoma"/>
                <w:szCs w:val="20"/>
              </w:rPr>
              <w:t xml:space="preserve"> </w:t>
            </w:r>
          </w:p>
        </w:tc>
      </w:tr>
      <w:tr w:rsidR="000E7B35" w:rsidRPr="00DE71A9" w:rsidTr="008E6B11">
        <w:tc>
          <w:tcPr>
            <w:tcW w:w="2964" w:type="pct"/>
          </w:tcPr>
          <w:p w:rsidR="000E7B35" w:rsidRPr="00DE71A9" w:rsidRDefault="000E7B35" w:rsidP="00DE71A9">
            <w:pPr>
              <w:spacing w:line="276" w:lineRule="auto"/>
              <w:jc w:val="both"/>
              <w:rPr>
                <w:rFonts w:cs="Tahoma"/>
                <w:szCs w:val="20"/>
              </w:rPr>
            </w:pPr>
            <w:r w:rsidRPr="00DE71A9">
              <w:rPr>
                <w:rFonts w:cs="Tahoma"/>
                <w:szCs w:val="20"/>
              </w:rPr>
              <w:t>Udkast/vedtaget plan: Høringsversion</w:t>
            </w:r>
          </w:p>
        </w:tc>
        <w:tc>
          <w:tcPr>
            <w:tcW w:w="2036" w:type="pct"/>
          </w:tcPr>
          <w:p w:rsidR="000E7B35" w:rsidRPr="00DE71A9" w:rsidRDefault="000E7B35" w:rsidP="00DE71A9">
            <w:pPr>
              <w:spacing w:line="276" w:lineRule="auto"/>
              <w:jc w:val="both"/>
              <w:rPr>
                <w:rFonts w:cs="Tahoma"/>
                <w:szCs w:val="20"/>
              </w:rPr>
            </w:pPr>
            <w:r w:rsidRPr="00DE71A9">
              <w:rPr>
                <w:rFonts w:cs="Tahoma"/>
                <w:szCs w:val="20"/>
              </w:rPr>
              <w:t xml:space="preserve">Dato for </w:t>
            </w:r>
            <w:r w:rsidR="008E6B11" w:rsidRPr="00DE71A9">
              <w:rPr>
                <w:rFonts w:cs="Tahoma"/>
                <w:szCs w:val="20"/>
              </w:rPr>
              <w:t>gennemgang: 13. oktober</w:t>
            </w:r>
            <w:r w:rsidRPr="00DE71A9">
              <w:rPr>
                <w:rFonts w:cs="Tahoma"/>
                <w:szCs w:val="20"/>
              </w:rPr>
              <w:t xml:space="preserve"> 2021</w:t>
            </w:r>
          </w:p>
        </w:tc>
      </w:tr>
      <w:tr w:rsidR="000E7B35" w:rsidRPr="00DE71A9" w:rsidTr="008E6B11">
        <w:tc>
          <w:tcPr>
            <w:tcW w:w="2964" w:type="pct"/>
          </w:tcPr>
          <w:p w:rsidR="000E7B35" w:rsidRPr="00DE71A9" w:rsidRDefault="000E7B35" w:rsidP="00DE71A9">
            <w:pPr>
              <w:spacing w:line="276" w:lineRule="auto"/>
              <w:jc w:val="both"/>
              <w:rPr>
                <w:rFonts w:cs="Tahoma"/>
                <w:szCs w:val="20"/>
              </w:rPr>
            </w:pPr>
            <w:r w:rsidRPr="00DE71A9">
              <w:rPr>
                <w:rFonts w:cs="Tahoma"/>
                <w:szCs w:val="20"/>
              </w:rPr>
              <w:t xml:space="preserve">Anledning til revision: Sundhedslovens § 210 og </w:t>
            </w:r>
          </w:p>
          <w:p w:rsidR="000E7B35" w:rsidRPr="00DE71A9" w:rsidRDefault="000E7B35" w:rsidP="00DE71A9">
            <w:pPr>
              <w:spacing w:line="276" w:lineRule="auto"/>
              <w:jc w:val="both"/>
              <w:rPr>
                <w:rFonts w:cs="Tahoma"/>
                <w:szCs w:val="20"/>
              </w:rPr>
            </w:pPr>
            <w:r w:rsidRPr="00DE71A9">
              <w:rPr>
                <w:rFonts w:cs="Tahoma"/>
                <w:szCs w:val="20"/>
              </w:rPr>
              <w:t>beredskabslovens § 25</w:t>
            </w:r>
          </w:p>
        </w:tc>
        <w:tc>
          <w:tcPr>
            <w:tcW w:w="2036" w:type="pct"/>
          </w:tcPr>
          <w:p w:rsidR="00666BFA" w:rsidRPr="00DE71A9" w:rsidRDefault="00666BFA" w:rsidP="00DE71A9">
            <w:pPr>
              <w:spacing w:line="276" w:lineRule="auto"/>
              <w:jc w:val="both"/>
              <w:rPr>
                <w:rFonts w:cs="Tahoma"/>
                <w:szCs w:val="20"/>
              </w:rPr>
            </w:pPr>
            <w:r w:rsidRPr="00DE71A9">
              <w:rPr>
                <w:rFonts w:cs="Tahoma"/>
                <w:szCs w:val="20"/>
              </w:rPr>
              <w:t xml:space="preserve">BRS sagsbehandler: MKV </w:t>
            </w:r>
          </w:p>
          <w:p w:rsidR="000E7B35" w:rsidRPr="00DE71A9" w:rsidRDefault="000E7B35" w:rsidP="00DE71A9">
            <w:pPr>
              <w:spacing w:line="276" w:lineRule="auto"/>
              <w:jc w:val="both"/>
              <w:rPr>
                <w:rFonts w:cs="Tahoma"/>
                <w:szCs w:val="20"/>
              </w:rPr>
            </w:pPr>
          </w:p>
        </w:tc>
      </w:tr>
      <w:tr w:rsidR="000E7B35" w:rsidRPr="00DE71A9" w:rsidTr="008E6B11">
        <w:tc>
          <w:tcPr>
            <w:tcW w:w="2964" w:type="pct"/>
          </w:tcPr>
          <w:p w:rsidR="000E7B35" w:rsidRPr="00DE71A9" w:rsidRDefault="000E7B35" w:rsidP="00DE71A9">
            <w:pPr>
              <w:spacing w:line="276" w:lineRule="auto"/>
              <w:jc w:val="both"/>
              <w:rPr>
                <w:rFonts w:cs="Tahoma"/>
                <w:szCs w:val="20"/>
              </w:rPr>
            </w:pPr>
            <w:r w:rsidRPr="00DE71A9">
              <w:rPr>
                <w:rFonts w:cs="Tahoma"/>
                <w:szCs w:val="20"/>
              </w:rPr>
              <w:t>Regional valgperiode: 2018-2021</w:t>
            </w:r>
          </w:p>
        </w:tc>
        <w:tc>
          <w:tcPr>
            <w:tcW w:w="2036" w:type="pct"/>
          </w:tcPr>
          <w:p w:rsidR="000E7B35" w:rsidRPr="00DE71A9" w:rsidRDefault="00666BFA" w:rsidP="00DE71A9">
            <w:pPr>
              <w:spacing w:line="276" w:lineRule="auto"/>
              <w:jc w:val="both"/>
              <w:rPr>
                <w:rFonts w:cs="Tahoma"/>
                <w:szCs w:val="20"/>
              </w:rPr>
            </w:pPr>
            <w:r w:rsidRPr="00DE71A9">
              <w:rPr>
                <w:rFonts w:cs="Tahoma"/>
                <w:szCs w:val="20"/>
              </w:rPr>
              <w:t>BRS sagsnr. 2020/001787</w:t>
            </w:r>
          </w:p>
        </w:tc>
      </w:tr>
      <w:tr w:rsidR="000E7B35" w:rsidRPr="00DE71A9" w:rsidTr="008E6B11">
        <w:tc>
          <w:tcPr>
            <w:tcW w:w="2964" w:type="pct"/>
          </w:tcPr>
          <w:p w:rsidR="000E7B35" w:rsidRPr="00DE71A9" w:rsidRDefault="000E7B35" w:rsidP="00DE71A9">
            <w:pPr>
              <w:spacing w:line="276" w:lineRule="auto"/>
              <w:jc w:val="both"/>
              <w:rPr>
                <w:rFonts w:cs="Tahoma"/>
                <w:szCs w:val="20"/>
              </w:rPr>
            </w:pPr>
          </w:p>
        </w:tc>
        <w:tc>
          <w:tcPr>
            <w:tcW w:w="2036" w:type="pct"/>
          </w:tcPr>
          <w:p w:rsidR="000E7B35" w:rsidRPr="00DE71A9" w:rsidRDefault="000E7B35" w:rsidP="00DE71A9">
            <w:pPr>
              <w:spacing w:line="276" w:lineRule="auto"/>
              <w:jc w:val="both"/>
              <w:rPr>
                <w:rFonts w:cs="Tahoma"/>
                <w:szCs w:val="20"/>
              </w:rPr>
            </w:pPr>
          </w:p>
        </w:tc>
      </w:tr>
    </w:tbl>
    <w:p w:rsidR="003E0475" w:rsidRPr="00DE71A9" w:rsidRDefault="0092668F" w:rsidP="00DE71A9">
      <w:pPr>
        <w:pStyle w:val="spg"/>
        <w:numPr>
          <w:ilvl w:val="0"/>
          <w:numId w:val="0"/>
        </w:numPr>
        <w:spacing w:before="0" w:line="276" w:lineRule="auto"/>
        <w:jc w:val="both"/>
        <w:rPr>
          <w:rFonts w:cs="Tahoma"/>
          <w:i w:val="0"/>
          <w:szCs w:val="20"/>
        </w:rPr>
      </w:pPr>
      <w:r w:rsidRPr="00DE71A9">
        <w:rPr>
          <w:rFonts w:cs="Tahoma"/>
          <w:i w:val="0"/>
          <w:szCs w:val="20"/>
        </w:rPr>
        <w:t xml:space="preserve">1. Udtalelse </w:t>
      </w:r>
    </w:p>
    <w:p w:rsidR="006F7F24" w:rsidRPr="00DE71A9" w:rsidRDefault="00666BFA" w:rsidP="00DE71A9">
      <w:pPr>
        <w:spacing w:line="276" w:lineRule="auto"/>
        <w:jc w:val="both"/>
        <w:rPr>
          <w:rFonts w:cs="Tahoma"/>
          <w:szCs w:val="20"/>
        </w:rPr>
      </w:pPr>
      <w:r w:rsidRPr="00DE71A9">
        <w:rPr>
          <w:rFonts w:cs="Tahoma"/>
          <w:szCs w:val="20"/>
        </w:rPr>
        <w:t>Region Syddanmarks sundhedsberedskabsplan</w:t>
      </w:r>
      <w:r w:rsidR="00363B15" w:rsidRPr="00DE71A9">
        <w:rPr>
          <w:rFonts w:cs="Tahoma"/>
          <w:szCs w:val="20"/>
        </w:rPr>
        <w:t xml:space="preserve"> – suppleret af </w:t>
      </w:r>
      <w:r w:rsidR="00DE71A9" w:rsidRPr="00DE71A9">
        <w:rPr>
          <w:rFonts w:cs="Tahoma"/>
          <w:szCs w:val="20"/>
        </w:rPr>
        <w:t xml:space="preserve">en </w:t>
      </w:r>
      <w:r w:rsidR="00363B15" w:rsidRPr="00DE71A9">
        <w:rPr>
          <w:rFonts w:cs="Tahoma"/>
          <w:szCs w:val="20"/>
        </w:rPr>
        <w:t>beredskabspolitik og et beredskabsprogram – giver samlet indtryk af en helhedsorienteret og rutineret tilgang til beredskabsplanlægning og krisestyring</w:t>
      </w:r>
      <w:r w:rsidRPr="00DE71A9">
        <w:rPr>
          <w:rFonts w:cs="Tahoma"/>
          <w:szCs w:val="20"/>
        </w:rPr>
        <w:t xml:space="preserve">. Beredskabsstyrelsen har </w:t>
      </w:r>
      <w:r w:rsidR="00DE71A9" w:rsidRPr="00DE71A9">
        <w:rPr>
          <w:rFonts w:cs="Tahoma"/>
          <w:szCs w:val="20"/>
        </w:rPr>
        <w:t xml:space="preserve">derfor </w:t>
      </w:r>
      <w:r w:rsidRPr="00DE71A9">
        <w:rPr>
          <w:rFonts w:cs="Tahoma"/>
          <w:szCs w:val="20"/>
        </w:rPr>
        <w:t xml:space="preserve">kun få forslag til forbedringer, som alle er af ikke-sundhedsfaglig karakter. </w:t>
      </w:r>
    </w:p>
    <w:p w:rsidR="006F7F24" w:rsidRPr="00DE71A9" w:rsidRDefault="006F7F24" w:rsidP="00DE71A9">
      <w:pPr>
        <w:spacing w:line="276" w:lineRule="auto"/>
        <w:jc w:val="both"/>
        <w:rPr>
          <w:rFonts w:cs="Tahoma"/>
          <w:szCs w:val="20"/>
        </w:rPr>
      </w:pPr>
    </w:p>
    <w:p w:rsidR="00CE3902" w:rsidRPr="00DE71A9" w:rsidRDefault="00CE3902" w:rsidP="00DE71A9">
      <w:pPr>
        <w:spacing w:line="276" w:lineRule="auto"/>
        <w:jc w:val="both"/>
        <w:rPr>
          <w:rFonts w:cs="Tahoma"/>
          <w:szCs w:val="20"/>
        </w:rPr>
      </w:pPr>
      <w:r w:rsidRPr="00DE71A9">
        <w:rPr>
          <w:rFonts w:cs="Tahoma"/>
          <w:szCs w:val="20"/>
        </w:rPr>
        <w:t>Det bemærkes</w:t>
      </w:r>
      <w:r w:rsidR="00C147D6" w:rsidRPr="00DE71A9">
        <w:rPr>
          <w:rFonts w:cs="Tahoma"/>
          <w:szCs w:val="20"/>
        </w:rPr>
        <w:t xml:space="preserve">, </w:t>
      </w:r>
      <w:r w:rsidRPr="00DE71A9">
        <w:rPr>
          <w:rFonts w:cs="Tahoma"/>
          <w:szCs w:val="20"/>
        </w:rPr>
        <w:t>at nedenstående skal betragte</w:t>
      </w:r>
      <w:r w:rsidR="008E0B28" w:rsidRPr="00DE71A9">
        <w:rPr>
          <w:rFonts w:cs="Tahoma"/>
          <w:szCs w:val="20"/>
        </w:rPr>
        <w:t>s</w:t>
      </w:r>
      <w:r w:rsidRPr="00DE71A9">
        <w:rPr>
          <w:rFonts w:cs="Tahoma"/>
          <w:szCs w:val="20"/>
        </w:rPr>
        <w:t xml:space="preserve"> som både:</w:t>
      </w:r>
    </w:p>
    <w:p w:rsidR="00CE3902" w:rsidRPr="00DE71A9" w:rsidRDefault="00D95E45" w:rsidP="00DE71A9">
      <w:pPr>
        <w:pStyle w:val="Opstilling-punkttegn"/>
        <w:numPr>
          <w:ilvl w:val="0"/>
          <w:numId w:val="20"/>
        </w:numPr>
        <w:spacing w:before="120" w:line="276" w:lineRule="auto"/>
        <w:ind w:left="357" w:hanging="357"/>
        <w:contextualSpacing w:val="0"/>
        <w:jc w:val="both"/>
        <w:rPr>
          <w:rFonts w:cs="Tahoma"/>
          <w:szCs w:val="20"/>
        </w:rPr>
      </w:pPr>
      <w:r w:rsidRPr="00DE71A9">
        <w:rPr>
          <w:rFonts w:cs="Tahoma"/>
          <w:szCs w:val="20"/>
        </w:rPr>
        <w:t>E</w:t>
      </w:r>
      <w:r w:rsidR="00CE3902" w:rsidRPr="00DE71A9">
        <w:rPr>
          <w:rFonts w:cs="Tahoma"/>
          <w:szCs w:val="20"/>
        </w:rPr>
        <w:t xml:space="preserve">t høringssvar til sundhedsberedskabsplanen afledt af sundhedslovens § 210 </w:t>
      </w:r>
      <w:r w:rsidR="00434FAD" w:rsidRPr="00DE71A9">
        <w:rPr>
          <w:rFonts w:cs="Tahoma"/>
          <w:szCs w:val="20"/>
        </w:rPr>
        <w:t xml:space="preserve">samt </w:t>
      </w:r>
      <w:r w:rsidRPr="00DE71A9">
        <w:rPr>
          <w:rFonts w:cs="Tahoma"/>
          <w:szCs w:val="20"/>
        </w:rPr>
        <w:t xml:space="preserve">§ 11 i Bekendtgørelse 971 om planlægning af sundhedsberedskabet. </w:t>
      </w:r>
    </w:p>
    <w:p w:rsidR="00CE3902" w:rsidRPr="00DE71A9" w:rsidRDefault="00D95E45" w:rsidP="00DE71A9">
      <w:pPr>
        <w:pStyle w:val="Opstilling-punkttegn"/>
        <w:numPr>
          <w:ilvl w:val="0"/>
          <w:numId w:val="20"/>
        </w:numPr>
        <w:spacing w:before="120" w:line="276" w:lineRule="auto"/>
        <w:ind w:left="357" w:hanging="357"/>
        <w:contextualSpacing w:val="0"/>
        <w:jc w:val="both"/>
        <w:rPr>
          <w:rFonts w:cs="Tahoma"/>
          <w:szCs w:val="20"/>
        </w:rPr>
      </w:pPr>
      <w:r w:rsidRPr="00DE71A9">
        <w:rPr>
          <w:rFonts w:cs="Tahoma"/>
          <w:szCs w:val="20"/>
        </w:rPr>
        <w:t>E</w:t>
      </w:r>
      <w:r w:rsidR="00CE3902" w:rsidRPr="00DE71A9">
        <w:rPr>
          <w:rFonts w:cs="Tahoma"/>
          <w:szCs w:val="20"/>
        </w:rPr>
        <w:t>n udtalelse til sundhedsberedskabsplanen set som den ”plan for regionens beredskab”, der skal udarbejdes i henhold til beredskabslovens § 25 (stk. 2-4)</w:t>
      </w:r>
      <w:r w:rsidR="00C147D6" w:rsidRPr="00DE71A9">
        <w:rPr>
          <w:rFonts w:cs="Tahoma"/>
          <w:szCs w:val="20"/>
        </w:rPr>
        <w:t>, hvilket</w:t>
      </w:r>
      <w:r w:rsidR="00CE3902" w:rsidRPr="00DE71A9">
        <w:rPr>
          <w:rFonts w:cs="Tahoma"/>
          <w:szCs w:val="20"/>
        </w:rPr>
        <w:t xml:space="preserve"> Beredskabsstyrelsen fører tilsyn med.</w:t>
      </w:r>
    </w:p>
    <w:p w:rsidR="00BD61CF" w:rsidRPr="00DE71A9" w:rsidRDefault="00BD61CF" w:rsidP="00DE71A9">
      <w:pPr>
        <w:pStyle w:val="spg"/>
        <w:numPr>
          <w:ilvl w:val="0"/>
          <w:numId w:val="0"/>
        </w:numPr>
        <w:spacing w:before="0" w:line="276" w:lineRule="auto"/>
        <w:jc w:val="both"/>
        <w:rPr>
          <w:rFonts w:cs="Tahoma"/>
          <w:i w:val="0"/>
          <w:szCs w:val="20"/>
        </w:rPr>
      </w:pPr>
    </w:p>
    <w:p w:rsidR="000024C3" w:rsidRPr="00DE71A9" w:rsidRDefault="0062034C" w:rsidP="00DE71A9">
      <w:pPr>
        <w:pStyle w:val="spg"/>
        <w:numPr>
          <w:ilvl w:val="0"/>
          <w:numId w:val="0"/>
        </w:numPr>
        <w:spacing w:before="0" w:line="276" w:lineRule="auto"/>
        <w:jc w:val="both"/>
        <w:rPr>
          <w:rFonts w:cs="Tahoma"/>
          <w:b w:val="0"/>
          <w:i w:val="0"/>
          <w:szCs w:val="20"/>
        </w:rPr>
      </w:pPr>
      <w:r w:rsidRPr="00DE71A9">
        <w:rPr>
          <w:rFonts w:cs="Tahoma"/>
          <w:i w:val="0"/>
          <w:szCs w:val="20"/>
        </w:rPr>
        <w:t>2. Eksempler på g</w:t>
      </w:r>
      <w:r w:rsidR="0092668F" w:rsidRPr="00DE71A9">
        <w:rPr>
          <w:rFonts w:cs="Tahoma"/>
          <w:i w:val="0"/>
          <w:szCs w:val="20"/>
        </w:rPr>
        <w:t>od praksis</w:t>
      </w:r>
      <w:r w:rsidR="0092668F" w:rsidRPr="00DE71A9">
        <w:rPr>
          <w:rFonts w:cs="Tahoma"/>
          <w:b w:val="0"/>
          <w:i w:val="0"/>
          <w:szCs w:val="20"/>
        </w:rPr>
        <w:t xml:space="preserve"> </w:t>
      </w:r>
    </w:p>
    <w:p w:rsidR="00434FAD" w:rsidRPr="00DE71A9" w:rsidRDefault="00434FAD" w:rsidP="00DE71A9">
      <w:pPr>
        <w:pStyle w:val="Opstilling-punkttegn"/>
        <w:numPr>
          <w:ilvl w:val="0"/>
          <w:numId w:val="20"/>
        </w:numPr>
        <w:spacing w:before="120" w:line="276" w:lineRule="auto"/>
        <w:ind w:left="357" w:hanging="357"/>
        <w:contextualSpacing w:val="0"/>
        <w:jc w:val="both"/>
        <w:rPr>
          <w:rFonts w:cs="Tahoma"/>
          <w:szCs w:val="20"/>
        </w:rPr>
      </w:pPr>
      <w:r w:rsidRPr="00DE71A9">
        <w:rPr>
          <w:rFonts w:cs="Tahoma"/>
          <w:szCs w:val="20"/>
        </w:rPr>
        <w:t>Planen er velstruktureret</w:t>
      </w:r>
      <w:r w:rsidR="002621A4" w:rsidRPr="00DE71A9">
        <w:rPr>
          <w:rFonts w:cs="Tahoma"/>
          <w:szCs w:val="20"/>
        </w:rPr>
        <w:t xml:space="preserve"> og</w:t>
      </w:r>
      <w:r w:rsidRPr="00DE71A9">
        <w:rPr>
          <w:rFonts w:cs="Tahoma"/>
          <w:szCs w:val="20"/>
        </w:rPr>
        <w:t xml:space="preserve"> tilpas kortfattet. Grafiske elementer bidrager til overskuelighed</w:t>
      </w:r>
      <w:r w:rsidR="002621A4" w:rsidRPr="00DE71A9">
        <w:rPr>
          <w:rFonts w:cs="Tahoma"/>
          <w:szCs w:val="20"/>
        </w:rPr>
        <w:t>en</w:t>
      </w:r>
      <w:r w:rsidRPr="00DE71A9">
        <w:rPr>
          <w:rFonts w:cs="Tahoma"/>
          <w:szCs w:val="20"/>
        </w:rPr>
        <w:t>.</w:t>
      </w:r>
      <w:r w:rsidR="00930F6F" w:rsidRPr="00DE71A9">
        <w:rPr>
          <w:rFonts w:cs="Tahoma"/>
          <w:szCs w:val="20"/>
        </w:rPr>
        <w:t xml:space="preserve"> </w:t>
      </w:r>
    </w:p>
    <w:p w:rsidR="00363B15" w:rsidRPr="00DE71A9" w:rsidRDefault="00363B15" w:rsidP="00DE71A9">
      <w:pPr>
        <w:pStyle w:val="Opstilling-punkttegn"/>
        <w:numPr>
          <w:ilvl w:val="0"/>
          <w:numId w:val="20"/>
        </w:numPr>
        <w:spacing w:before="120" w:line="276" w:lineRule="auto"/>
        <w:ind w:left="357" w:hanging="357"/>
        <w:contextualSpacing w:val="0"/>
        <w:jc w:val="both"/>
        <w:rPr>
          <w:rFonts w:cs="Tahoma"/>
          <w:szCs w:val="20"/>
        </w:rPr>
      </w:pPr>
      <w:r w:rsidRPr="00DE71A9">
        <w:rPr>
          <w:rFonts w:cs="Tahoma"/>
          <w:szCs w:val="20"/>
        </w:rPr>
        <w:t>Planen er handlingsorienteret og indeholder gode beskrivelser af regionens krisestyringsorganisation, varetagelsen af krisestyringens generelle kerneopgaver og samarbejdet med andre myndigheder. Planen udgør dermed også en velegnet ramme for de mange underliggende delplaner.</w:t>
      </w:r>
    </w:p>
    <w:p w:rsidR="00DE71A9" w:rsidRPr="00DE71A9" w:rsidRDefault="00DE71A9" w:rsidP="00DE71A9">
      <w:pPr>
        <w:pStyle w:val="Opstilling-punkttegn"/>
        <w:numPr>
          <w:ilvl w:val="0"/>
          <w:numId w:val="20"/>
        </w:numPr>
        <w:spacing w:before="120" w:line="276" w:lineRule="auto"/>
        <w:ind w:left="357" w:hanging="357"/>
        <w:contextualSpacing w:val="0"/>
        <w:jc w:val="both"/>
        <w:rPr>
          <w:rFonts w:cs="Tahoma"/>
          <w:szCs w:val="20"/>
        </w:rPr>
      </w:pPr>
      <w:r w:rsidRPr="00DE71A9">
        <w:rPr>
          <w:rFonts w:cs="Tahoma"/>
          <w:szCs w:val="20"/>
        </w:rPr>
        <w:t>Strategisk forankring ses tydeligt mange steder i planen, herunder direktørernes roller i krisestyringen.</w:t>
      </w:r>
    </w:p>
    <w:p w:rsidR="00434FAD" w:rsidRPr="00DE71A9" w:rsidRDefault="00A05653" w:rsidP="00DE71A9">
      <w:pPr>
        <w:pStyle w:val="Opstilling-punkttegn"/>
        <w:numPr>
          <w:ilvl w:val="0"/>
          <w:numId w:val="20"/>
        </w:numPr>
        <w:spacing w:before="120" w:line="276" w:lineRule="auto"/>
        <w:ind w:left="357" w:hanging="357"/>
        <w:contextualSpacing w:val="0"/>
        <w:jc w:val="both"/>
        <w:rPr>
          <w:rFonts w:cs="Tahoma"/>
          <w:szCs w:val="20"/>
        </w:rPr>
      </w:pPr>
      <w:r w:rsidRPr="00DE71A9">
        <w:rPr>
          <w:rFonts w:cs="Tahoma"/>
          <w:szCs w:val="20"/>
        </w:rPr>
        <w:t>Planens indhold signalerer</w:t>
      </w:r>
      <w:r w:rsidR="00707139" w:rsidRPr="00DE71A9">
        <w:rPr>
          <w:rFonts w:cs="Tahoma"/>
          <w:szCs w:val="20"/>
        </w:rPr>
        <w:t xml:space="preserve"> inspiration fra</w:t>
      </w:r>
      <w:r w:rsidRPr="00DE71A9">
        <w:rPr>
          <w:rFonts w:cs="Tahoma"/>
          <w:szCs w:val="20"/>
        </w:rPr>
        <w:t xml:space="preserve"> </w:t>
      </w:r>
      <w:r w:rsidR="00BD61CF" w:rsidRPr="00DE71A9">
        <w:rPr>
          <w:rFonts w:cs="Tahoma"/>
          <w:szCs w:val="20"/>
        </w:rPr>
        <w:t xml:space="preserve">dels </w:t>
      </w:r>
      <w:r w:rsidR="00F9715C" w:rsidRPr="00DE71A9">
        <w:rPr>
          <w:rFonts w:cs="Tahoma"/>
          <w:szCs w:val="20"/>
        </w:rPr>
        <w:t xml:space="preserve">traditionel beredskabsplanlægning med fokus på håndtering </w:t>
      </w:r>
      <w:r w:rsidR="00BD61CF" w:rsidRPr="00DE71A9">
        <w:rPr>
          <w:rFonts w:cs="Tahoma"/>
          <w:szCs w:val="20"/>
        </w:rPr>
        <w:t xml:space="preserve">af enkeltstående </w:t>
      </w:r>
      <w:r w:rsidR="00707139" w:rsidRPr="00DE71A9">
        <w:rPr>
          <w:rFonts w:cs="Tahoma"/>
          <w:szCs w:val="20"/>
        </w:rPr>
        <w:t>beredskabs</w:t>
      </w:r>
      <w:r w:rsidR="005F7D8A" w:rsidRPr="00DE71A9">
        <w:rPr>
          <w:rFonts w:cs="Tahoma"/>
          <w:szCs w:val="20"/>
        </w:rPr>
        <w:t>hændelser;</w:t>
      </w:r>
      <w:r w:rsidR="00BD61CF" w:rsidRPr="00DE71A9">
        <w:rPr>
          <w:rFonts w:cs="Tahoma"/>
          <w:szCs w:val="20"/>
        </w:rPr>
        <w:t xml:space="preserve"> dels </w:t>
      </w:r>
      <w:r w:rsidR="00F9715C" w:rsidRPr="00DE71A9">
        <w:rPr>
          <w:rFonts w:cs="Tahoma"/>
          <w:szCs w:val="20"/>
        </w:rPr>
        <w:t xml:space="preserve">kontinuitetsplanlægning </w:t>
      </w:r>
      <w:r w:rsidR="00434FAD" w:rsidRPr="00DE71A9">
        <w:rPr>
          <w:rFonts w:cs="Tahoma"/>
          <w:szCs w:val="20"/>
        </w:rPr>
        <w:t xml:space="preserve">(Business Continuity Planning) </w:t>
      </w:r>
      <w:r w:rsidR="00340607" w:rsidRPr="00DE71A9">
        <w:rPr>
          <w:rFonts w:cs="Tahoma"/>
          <w:szCs w:val="20"/>
        </w:rPr>
        <w:t>med</w:t>
      </w:r>
      <w:r w:rsidR="001B6BB7" w:rsidRPr="00DE71A9">
        <w:rPr>
          <w:rFonts w:cs="Tahoma"/>
          <w:szCs w:val="20"/>
        </w:rPr>
        <w:t xml:space="preserve"> </w:t>
      </w:r>
      <w:r w:rsidR="00434FAD" w:rsidRPr="00DE71A9">
        <w:rPr>
          <w:rFonts w:cs="Tahoma"/>
          <w:szCs w:val="20"/>
        </w:rPr>
        <w:t>fokus på at opretholde regionens</w:t>
      </w:r>
      <w:r w:rsidR="00340607" w:rsidRPr="00DE71A9">
        <w:rPr>
          <w:rFonts w:cs="Tahoma"/>
          <w:szCs w:val="20"/>
        </w:rPr>
        <w:t xml:space="preserve"> </w:t>
      </w:r>
      <w:r w:rsidR="00434FAD" w:rsidRPr="00DE71A9">
        <w:rPr>
          <w:rFonts w:cs="Tahoma"/>
          <w:szCs w:val="20"/>
        </w:rPr>
        <w:t>samfundsvigtige funktioner</w:t>
      </w:r>
      <w:r w:rsidR="00B233CB" w:rsidRPr="00DE71A9">
        <w:rPr>
          <w:rFonts w:cs="Tahoma"/>
          <w:szCs w:val="20"/>
        </w:rPr>
        <w:t xml:space="preserve"> og normale drift- og serviceniveauer</w:t>
      </w:r>
      <w:r w:rsidR="00434FAD" w:rsidRPr="00DE71A9">
        <w:rPr>
          <w:rFonts w:cs="Tahoma"/>
          <w:szCs w:val="20"/>
        </w:rPr>
        <w:t>. Det er hen</w:t>
      </w:r>
      <w:r w:rsidR="001B6BB7" w:rsidRPr="00DE71A9">
        <w:rPr>
          <w:rFonts w:cs="Tahoma"/>
          <w:szCs w:val="20"/>
        </w:rPr>
        <w:t>sigtsmæssigt, eftersom</w:t>
      </w:r>
      <w:r w:rsidR="00434FAD" w:rsidRPr="00DE71A9">
        <w:rPr>
          <w:rFonts w:cs="Tahoma"/>
          <w:szCs w:val="20"/>
        </w:rPr>
        <w:t xml:space="preserve"> planen skal kunne bruges uanset om regionen fx udsættes for en større ulykke, en sikkerhedshændelse, et forsyningssvigt eller, som i 2020-2021, en langvarig pandemi.</w:t>
      </w:r>
    </w:p>
    <w:p w:rsidR="00A349C7" w:rsidRPr="00DE71A9" w:rsidRDefault="00200DA0" w:rsidP="00DE71A9">
      <w:pPr>
        <w:pStyle w:val="Opstilling-punkttegn"/>
        <w:numPr>
          <w:ilvl w:val="0"/>
          <w:numId w:val="20"/>
        </w:numPr>
        <w:spacing w:before="120" w:line="276" w:lineRule="auto"/>
        <w:ind w:left="357" w:hanging="357"/>
        <w:contextualSpacing w:val="0"/>
        <w:jc w:val="both"/>
        <w:rPr>
          <w:rFonts w:cs="Tahoma"/>
          <w:szCs w:val="20"/>
        </w:rPr>
      </w:pPr>
      <w:r w:rsidRPr="00DE71A9">
        <w:rPr>
          <w:rFonts w:cs="Tahoma"/>
          <w:szCs w:val="20"/>
        </w:rPr>
        <w:t>B</w:t>
      </w:r>
      <w:r w:rsidR="002C6397" w:rsidRPr="00DE71A9">
        <w:rPr>
          <w:rFonts w:cs="Tahoma"/>
          <w:szCs w:val="20"/>
        </w:rPr>
        <w:t xml:space="preserve">eskrivelser </w:t>
      </w:r>
      <w:r w:rsidR="005F7D8A" w:rsidRPr="00DE71A9">
        <w:rPr>
          <w:rFonts w:cs="Tahoma"/>
          <w:szCs w:val="20"/>
        </w:rPr>
        <w:t>af risiko- og sårbarhedsvurderi</w:t>
      </w:r>
      <w:r w:rsidRPr="00DE71A9">
        <w:rPr>
          <w:rFonts w:cs="Tahoma"/>
          <w:szCs w:val="20"/>
        </w:rPr>
        <w:t>ng og</w:t>
      </w:r>
      <w:r w:rsidR="002C6397" w:rsidRPr="00DE71A9">
        <w:rPr>
          <w:rFonts w:cs="Tahoma"/>
          <w:szCs w:val="20"/>
        </w:rPr>
        <w:t xml:space="preserve"> konsekvensanalyser</w:t>
      </w:r>
      <w:r w:rsidRPr="00DE71A9">
        <w:rPr>
          <w:rFonts w:cs="Tahoma"/>
          <w:szCs w:val="20"/>
        </w:rPr>
        <w:t xml:space="preserve"> i planen, politikken og programmet samt eksistensen af en delplan for uddannelse, øvelser og evaluering</w:t>
      </w:r>
      <w:r w:rsidR="002C6397" w:rsidRPr="00DE71A9">
        <w:rPr>
          <w:rFonts w:cs="Tahoma"/>
          <w:szCs w:val="20"/>
        </w:rPr>
        <w:t xml:space="preserve"> </w:t>
      </w:r>
      <w:r w:rsidR="005F7D8A" w:rsidRPr="00DE71A9">
        <w:rPr>
          <w:rFonts w:cs="Tahoma"/>
          <w:szCs w:val="20"/>
        </w:rPr>
        <w:t>vidner om, at</w:t>
      </w:r>
      <w:r w:rsidR="00C147D6" w:rsidRPr="00DE71A9">
        <w:rPr>
          <w:rFonts w:cs="Tahoma"/>
          <w:szCs w:val="20"/>
        </w:rPr>
        <w:t xml:space="preserve"> </w:t>
      </w:r>
      <w:r w:rsidR="002C6397" w:rsidRPr="00DE71A9">
        <w:rPr>
          <w:rFonts w:cs="Tahoma"/>
          <w:szCs w:val="20"/>
        </w:rPr>
        <w:t xml:space="preserve">et solidt </w:t>
      </w:r>
      <w:r w:rsidRPr="00DE71A9">
        <w:rPr>
          <w:rFonts w:cs="Tahoma"/>
          <w:szCs w:val="20"/>
        </w:rPr>
        <w:t xml:space="preserve">videns- og erfaringsbaseret </w:t>
      </w:r>
      <w:r w:rsidR="002C6397" w:rsidRPr="00DE71A9">
        <w:rPr>
          <w:rFonts w:cs="Tahoma"/>
          <w:szCs w:val="20"/>
        </w:rPr>
        <w:t xml:space="preserve">planlægningsgrundlag og </w:t>
      </w:r>
      <w:r w:rsidR="005F7D8A" w:rsidRPr="00DE71A9">
        <w:rPr>
          <w:rFonts w:cs="Tahoma"/>
          <w:szCs w:val="20"/>
        </w:rPr>
        <w:t xml:space="preserve">en </w:t>
      </w:r>
      <w:r w:rsidR="000E7B35" w:rsidRPr="00DE71A9">
        <w:rPr>
          <w:rFonts w:cs="Tahoma"/>
          <w:szCs w:val="20"/>
        </w:rPr>
        <w:t xml:space="preserve">bredt forankret beredskabskultur </w:t>
      </w:r>
      <w:r w:rsidR="00C147D6" w:rsidRPr="00DE71A9">
        <w:rPr>
          <w:rFonts w:cs="Tahoma"/>
          <w:szCs w:val="20"/>
        </w:rPr>
        <w:t>vægtes højt i regio</w:t>
      </w:r>
      <w:r w:rsidR="005F7D8A" w:rsidRPr="00DE71A9">
        <w:rPr>
          <w:rFonts w:cs="Tahoma"/>
          <w:szCs w:val="20"/>
        </w:rPr>
        <w:t>nen.</w:t>
      </w:r>
      <w:r w:rsidR="00DE71A9" w:rsidRPr="00DE71A9">
        <w:rPr>
          <w:rFonts w:cs="Tahoma"/>
          <w:szCs w:val="20"/>
        </w:rPr>
        <w:t>’</w:t>
      </w:r>
    </w:p>
    <w:p w:rsidR="00DE71A9" w:rsidRPr="00DE71A9" w:rsidRDefault="00DE71A9" w:rsidP="00DE71A9">
      <w:pPr>
        <w:pStyle w:val="Opstilling-punkttegn"/>
        <w:numPr>
          <w:ilvl w:val="0"/>
          <w:numId w:val="0"/>
        </w:numPr>
        <w:spacing w:line="276" w:lineRule="auto"/>
        <w:ind w:left="357"/>
        <w:contextualSpacing w:val="0"/>
        <w:jc w:val="both"/>
        <w:rPr>
          <w:rFonts w:cs="Tahoma"/>
          <w:szCs w:val="20"/>
        </w:rPr>
      </w:pPr>
    </w:p>
    <w:p w:rsidR="0092668F" w:rsidRPr="00DE71A9" w:rsidRDefault="0081468D" w:rsidP="00DE71A9">
      <w:pPr>
        <w:pStyle w:val="spg"/>
        <w:numPr>
          <w:ilvl w:val="0"/>
          <w:numId w:val="0"/>
        </w:numPr>
        <w:spacing w:before="0" w:line="276" w:lineRule="auto"/>
        <w:jc w:val="both"/>
        <w:rPr>
          <w:rFonts w:cs="Tahoma"/>
          <w:i w:val="0"/>
          <w:szCs w:val="20"/>
        </w:rPr>
      </w:pPr>
      <w:r w:rsidRPr="00DE71A9">
        <w:rPr>
          <w:rFonts w:cs="Tahoma"/>
          <w:i w:val="0"/>
          <w:szCs w:val="20"/>
        </w:rPr>
        <w:t>3</w:t>
      </w:r>
      <w:r w:rsidR="00383D4C" w:rsidRPr="00DE71A9">
        <w:rPr>
          <w:rFonts w:cs="Tahoma"/>
          <w:i w:val="0"/>
          <w:szCs w:val="20"/>
        </w:rPr>
        <w:t>.</w:t>
      </w:r>
      <w:r w:rsidR="00C75C56" w:rsidRPr="00DE71A9">
        <w:rPr>
          <w:rFonts w:cs="Tahoma"/>
          <w:i w:val="0"/>
          <w:szCs w:val="20"/>
        </w:rPr>
        <w:t xml:space="preserve"> Forslag til forbedringer</w:t>
      </w:r>
    </w:p>
    <w:p w:rsidR="002C6397" w:rsidRPr="00DE71A9" w:rsidRDefault="002C6397" w:rsidP="00DE71A9">
      <w:pPr>
        <w:pStyle w:val="Listeafsnit"/>
        <w:numPr>
          <w:ilvl w:val="0"/>
          <w:numId w:val="19"/>
        </w:numPr>
        <w:spacing w:before="120" w:line="276" w:lineRule="auto"/>
        <w:contextualSpacing w:val="0"/>
        <w:jc w:val="both"/>
        <w:rPr>
          <w:rFonts w:cs="Tahoma"/>
          <w:szCs w:val="20"/>
        </w:rPr>
      </w:pPr>
      <w:r w:rsidRPr="00DE71A9">
        <w:rPr>
          <w:rFonts w:cs="Tahoma"/>
          <w:szCs w:val="20"/>
        </w:rPr>
        <w:t xml:space="preserve">På side 5 under overskriften </w:t>
      </w:r>
      <w:r w:rsidRPr="00DE71A9">
        <w:rPr>
          <w:rFonts w:cs="Tahoma"/>
          <w:i/>
          <w:szCs w:val="20"/>
        </w:rPr>
        <w:t>”Afprøvning, evaluering og ajourføring”</w:t>
      </w:r>
      <w:r w:rsidRPr="00DE71A9">
        <w:rPr>
          <w:rFonts w:cs="Tahoma"/>
          <w:szCs w:val="20"/>
        </w:rPr>
        <w:t xml:space="preserve"> anbefales det at nævne, at øverste ansvar for planen</w:t>
      </w:r>
      <w:r w:rsidR="00DE71A9">
        <w:rPr>
          <w:rFonts w:cs="Tahoma"/>
          <w:szCs w:val="20"/>
        </w:rPr>
        <w:t>s udarbejdelse</w:t>
      </w:r>
      <w:r w:rsidRPr="00DE71A9">
        <w:rPr>
          <w:rFonts w:cs="Tahoma"/>
          <w:szCs w:val="20"/>
        </w:rPr>
        <w:t xml:space="preserve"> påhviler regionsrådet, som skal vedtage planen på et møde, samt at planen skal revideres mindst én</w:t>
      </w:r>
      <w:r w:rsidR="00204D4F">
        <w:rPr>
          <w:rFonts w:cs="Tahoma"/>
          <w:szCs w:val="20"/>
        </w:rPr>
        <w:t xml:space="preserve"> gang i hver regional</w:t>
      </w:r>
      <w:r w:rsidRPr="00DE71A9">
        <w:rPr>
          <w:rFonts w:cs="Tahoma"/>
          <w:szCs w:val="20"/>
        </w:rPr>
        <w:t xml:space="preserve"> valgperiode (jf</w:t>
      </w:r>
      <w:r w:rsidR="00DE71A9">
        <w:rPr>
          <w:rFonts w:cs="Tahoma"/>
          <w:szCs w:val="20"/>
        </w:rPr>
        <w:t>. beredskabslovens § 25, stk. 2-</w:t>
      </w:r>
      <w:r w:rsidRPr="00DE71A9">
        <w:rPr>
          <w:rFonts w:cs="Tahoma"/>
          <w:szCs w:val="20"/>
        </w:rPr>
        <w:t>3).</w:t>
      </w:r>
    </w:p>
    <w:p w:rsidR="006A566A" w:rsidRPr="00DE71A9" w:rsidRDefault="007C1710" w:rsidP="00DE71A9">
      <w:pPr>
        <w:pStyle w:val="Opstilling-punkttegn"/>
        <w:numPr>
          <w:ilvl w:val="0"/>
          <w:numId w:val="19"/>
        </w:numPr>
        <w:spacing w:before="120" w:line="276" w:lineRule="auto"/>
        <w:ind w:left="357" w:hanging="357"/>
        <w:contextualSpacing w:val="0"/>
        <w:jc w:val="both"/>
        <w:rPr>
          <w:rFonts w:cs="Tahoma"/>
          <w:szCs w:val="20"/>
        </w:rPr>
      </w:pPr>
      <w:r w:rsidRPr="00DE71A9">
        <w:rPr>
          <w:rFonts w:cs="Tahoma"/>
          <w:szCs w:val="20"/>
        </w:rPr>
        <w:t>På side 6</w:t>
      </w:r>
      <w:r w:rsidR="00200DA0" w:rsidRPr="00DE71A9">
        <w:rPr>
          <w:rFonts w:cs="Tahoma"/>
          <w:szCs w:val="20"/>
        </w:rPr>
        <w:t xml:space="preserve"> </w:t>
      </w:r>
      <w:r w:rsidRPr="00DE71A9">
        <w:rPr>
          <w:rFonts w:cs="Tahoma"/>
          <w:szCs w:val="20"/>
        </w:rPr>
        <w:t xml:space="preserve">under overskriften </w:t>
      </w:r>
      <w:r w:rsidRPr="00DE71A9">
        <w:rPr>
          <w:rFonts w:cs="Tahoma"/>
          <w:i/>
          <w:szCs w:val="20"/>
        </w:rPr>
        <w:t>”Operationelt niveau”</w:t>
      </w:r>
      <w:r w:rsidRPr="00DE71A9">
        <w:rPr>
          <w:rFonts w:cs="Tahoma"/>
          <w:szCs w:val="20"/>
        </w:rPr>
        <w:t xml:space="preserve"> </w:t>
      </w:r>
      <w:r w:rsidR="00DE71A9" w:rsidRPr="00DE71A9">
        <w:rPr>
          <w:rFonts w:cs="Tahoma"/>
          <w:szCs w:val="20"/>
        </w:rPr>
        <w:t>skal</w:t>
      </w:r>
      <w:r w:rsidR="00200DA0" w:rsidRPr="00DE71A9">
        <w:rPr>
          <w:rFonts w:cs="Tahoma"/>
          <w:szCs w:val="20"/>
        </w:rPr>
        <w:t xml:space="preserve"> </w:t>
      </w:r>
      <w:r w:rsidR="00200DA0" w:rsidRPr="00DE71A9">
        <w:rPr>
          <w:rFonts w:cs="Tahoma"/>
          <w:i/>
          <w:szCs w:val="20"/>
        </w:rPr>
        <w:t>”</w:t>
      </w:r>
      <w:r w:rsidRPr="00DE71A9">
        <w:rPr>
          <w:rFonts w:cs="Tahoma"/>
          <w:i/>
          <w:szCs w:val="20"/>
        </w:rPr>
        <w:t>At give det operative niveau</w:t>
      </w:r>
      <w:r w:rsidR="00200DA0" w:rsidRPr="00DE71A9">
        <w:rPr>
          <w:rFonts w:cs="Tahoma"/>
          <w:i/>
          <w:szCs w:val="20"/>
        </w:rPr>
        <w:t>…”</w:t>
      </w:r>
      <w:r w:rsidR="00DE71A9" w:rsidRPr="00DE71A9">
        <w:rPr>
          <w:rFonts w:cs="Tahoma"/>
          <w:i/>
          <w:szCs w:val="20"/>
        </w:rPr>
        <w:t xml:space="preserve"> </w:t>
      </w:r>
      <w:r w:rsidR="00200DA0" w:rsidRPr="00DE71A9">
        <w:rPr>
          <w:rFonts w:cs="Tahoma"/>
          <w:szCs w:val="20"/>
        </w:rPr>
        <w:t>rettes til ”</w:t>
      </w:r>
      <w:r w:rsidR="00DE71A9" w:rsidRPr="00DE71A9">
        <w:rPr>
          <w:rFonts w:cs="Tahoma"/>
          <w:szCs w:val="20"/>
        </w:rPr>
        <w:t xml:space="preserve">At give det </w:t>
      </w:r>
      <w:r w:rsidR="00200DA0" w:rsidRPr="00DE71A9">
        <w:rPr>
          <w:rFonts w:cs="Tahoma"/>
          <w:szCs w:val="20"/>
        </w:rPr>
        <w:t>operationelle</w:t>
      </w:r>
      <w:r w:rsidRPr="00DE71A9">
        <w:rPr>
          <w:rFonts w:cs="Tahoma"/>
          <w:szCs w:val="20"/>
        </w:rPr>
        <w:t xml:space="preserve"> niveau</w:t>
      </w:r>
      <w:r w:rsidR="00200DA0" w:rsidRPr="00DE71A9">
        <w:rPr>
          <w:rFonts w:cs="Tahoma"/>
          <w:szCs w:val="20"/>
        </w:rPr>
        <w:t>…”</w:t>
      </w:r>
      <w:r w:rsidR="006A566A" w:rsidRPr="00DE71A9">
        <w:rPr>
          <w:rFonts w:cs="Tahoma"/>
          <w:szCs w:val="20"/>
        </w:rPr>
        <w:t>.</w:t>
      </w:r>
      <w:r w:rsidRPr="00DE71A9">
        <w:rPr>
          <w:rFonts w:cs="Tahoma"/>
          <w:i/>
          <w:szCs w:val="20"/>
        </w:rPr>
        <w:t xml:space="preserve"> </w:t>
      </w:r>
      <w:r w:rsidR="00DE71A9">
        <w:rPr>
          <w:rFonts w:cs="Tahoma"/>
          <w:szCs w:val="20"/>
        </w:rPr>
        <w:t>Tilsvarende skal ”</w:t>
      </w:r>
      <w:r w:rsidR="00DE71A9" w:rsidRPr="00DE71A9">
        <w:rPr>
          <w:rFonts w:cs="Tahoma"/>
          <w:i/>
          <w:szCs w:val="20"/>
        </w:rPr>
        <w:t>operativt niveau”</w:t>
      </w:r>
      <w:r w:rsidR="00DE71A9" w:rsidRPr="00DE71A9">
        <w:rPr>
          <w:rFonts w:cs="Tahoma"/>
          <w:szCs w:val="20"/>
        </w:rPr>
        <w:t xml:space="preserve"> rettes til ”operationelt niveau”</w:t>
      </w:r>
      <w:r w:rsidR="00DE71A9">
        <w:rPr>
          <w:rFonts w:cs="Tahoma"/>
          <w:szCs w:val="20"/>
        </w:rPr>
        <w:t xml:space="preserve"> i </w:t>
      </w:r>
      <w:r w:rsidRPr="00DE71A9">
        <w:rPr>
          <w:rFonts w:cs="Tahoma"/>
          <w:szCs w:val="20"/>
        </w:rPr>
        <w:t xml:space="preserve">beredskabspolitikken på side 4 i anden linje under </w:t>
      </w:r>
      <w:r w:rsidRPr="00DE71A9">
        <w:rPr>
          <w:rFonts w:cs="Tahoma"/>
          <w:i/>
          <w:szCs w:val="20"/>
        </w:rPr>
        <w:t>”Regional Opera</w:t>
      </w:r>
      <w:r w:rsidR="00DE71A9" w:rsidRPr="00DE71A9">
        <w:rPr>
          <w:rFonts w:cs="Tahoma"/>
          <w:i/>
          <w:szCs w:val="20"/>
        </w:rPr>
        <w:t>tiv Stab (ROST)</w:t>
      </w:r>
      <w:r w:rsidRPr="00DE71A9">
        <w:rPr>
          <w:rFonts w:cs="Tahoma"/>
          <w:i/>
          <w:szCs w:val="20"/>
        </w:rPr>
        <w:t>”</w:t>
      </w:r>
      <w:r w:rsidR="00DE71A9" w:rsidRPr="00DE71A9">
        <w:rPr>
          <w:rFonts w:cs="Tahoma"/>
          <w:i/>
          <w:szCs w:val="20"/>
        </w:rPr>
        <w:t>.</w:t>
      </w:r>
    </w:p>
    <w:p w:rsidR="00282308" w:rsidRPr="00DE71A9" w:rsidRDefault="00282308" w:rsidP="00DE71A9">
      <w:pPr>
        <w:pStyle w:val="Listeafsnit"/>
        <w:numPr>
          <w:ilvl w:val="0"/>
          <w:numId w:val="19"/>
        </w:numPr>
        <w:spacing w:before="120" w:line="276" w:lineRule="auto"/>
        <w:contextualSpacing w:val="0"/>
        <w:jc w:val="both"/>
        <w:rPr>
          <w:rFonts w:cs="Tahoma"/>
          <w:szCs w:val="20"/>
        </w:rPr>
      </w:pPr>
      <w:r w:rsidRPr="00DE71A9">
        <w:rPr>
          <w:rFonts w:cs="Tahoma"/>
          <w:szCs w:val="20"/>
        </w:rPr>
        <w:t>På side 7 midterst i figuren findes der ingen figurforklaring til den gule pil pegende fra række 2 (operationelt niveau) til række 1 (strategisk niveau). Pilen kan muligvis slettes.</w:t>
      </w:r>
    </w:p>
    <w:p w:rsidR="001059D9" w:rsidRPr="00DE71A9" w:rsidRDefault="009A5064" w:rsidP="00DE71A9">
      <w:pPr>
        <w:pStyle w:val="Listeafsnit"/>
        <w:numPr>
          <w:ilvl w:val="0"/>
          <w:numId w:val="19"/>
        </w:numPr>
        <w:spacing w:before="120" w:line="276" w:lineRule="auto"/>
        <w:contextualSpacing w:val="0"/>
        <w:jc w:val="both"/>
        <w:rPr>
          <w:rFonts w:cs="Tahoma"/>
          <w:szCs w:val="20"/>
        </w:rPr>
      </w:pPr>
      <w:r w:rsidRPr="00DE71A9">
        <w:rPr>
          <w:rFonts w:cs="Tahoma"/>
          <w:szCs w:val="20"/>
        </w:rPr>
        <w:lastRenderedPageBreak/>
        <w:t xml:space="preserve">På side 7 </w:t>
      </w:r>
      <w:r w:rsidR="00DE71A9">
        <w:rPr>
          <w:rFonts w:cs="Tahoma"/>
          <w:szCs w:val="20"/>
        </w:rPr>
        <w:t>anvendes betegnelse</w:t>
      </w:r>
      <w:r w:rsidR="00EA69A6">
        <w:rPr>
          <w:rFonts w:cs="Tahoma"/>
          <w:szCs w:val="20"/>
        </w:rPr>
        <w:t>n</w:t>
      </w:r>
      <w:r w:rsidR="00DE71A9">
        <w:rPr>
          <w:rFonts w:cs="Tahoma"/>
          <w:szCs w:val="20"/>
        </w:rPr>
        <w:t xml:space="preserve"> </w:t>
      </w:r>
      <w:r w:rsidRPr="00DE71A9">
        <w:rPr>
          <w:rFonts w:cs="Tahoma"/>
          <w:szCs w:val="20"/>
        </w:rPr>
        <w:t>”</w:t>
      </w:r>
      <w:r w:rsidRPr="00DE71A9">
        <w:rPr>
          <w:rFonts w:cs="Tahoma"/>
          <w:i/>
          <w:szCs w:val="20"/>
        </w:rPr>
        <w:t>Samfundsberedskabet”</w:t>
      </w:r>
      <w:r w:rsidR="00DE71A9" w:rsidRPr="00DE71A9">
        <w:rPr>
          <w:rFonts w:cs="Tahoma"/>
          <w:szCs w:val="20"/>
        </w:rPr>
        <w:t xml:space="preserve"> i alle tre rækker i figurens højre kolonne</w:t>
      </w:r>
      <w:r w:rsidRPr="00DE71A9">
        <w:rPr>
          <w:rFonts w:cs="Tahoma"/>
          <w:i/>
          <w:szCs w:val="20"/>
        </w:rPr>
        <w:t>.</w:t>
      </w:r>
      <w:r w:rsidR="001059D9" w:rsidRPr="00DE71A9">
        <w:rPr>
          <w:rFonts w:cs="Tahoma"/>
          <w:i/>
          <w:szCs w:val="20"/>
        </w:rPr>
        <w:t xml:space="preserve"> </w:t>
      </w:r>
      <w:r w:rsidR="001059D9" w:rsidRPr="00DE71A9">
        <w:rPr>
          <w:rFonts w:cs="Tahoma"/>
          <w:szCs w:val="20"/>
        </w:rPr>
        <w:t>Den</w:t>
      </w:r>
      <w:r w:rsidR="00EA69A6">
        <w:rPr>
          <w:rFonts w:cs="Tahoma"/>
          <w:szCs w:val="20"/>
        </w:rPr>
        <w:t>ne</w:t>
      </w:r>
      <w:r w:rsidR="00DE71A9">
        <w:rPr>
          <w:rFonts w:cs="Tahoma"/>
          <w:szCs w:val="20"/>
        </w:rPr>
        <w:t xml:space="preserve"> </w:t>
      </w:r>
      <w:r w:rsidR="001059D9" w:rsidRPr="00DE71A9">
        <w:rPr>
          <w:rFonts w:cs="Tahoma"/>
          <w:szCs w:val="20"/>
        </w:rPr>
        <w:t xml:space="preserve">betegnelse </w:t>
      </w:r>
      <w:r w:rsidR="00282308" w:rsidRPr="00DE71A9">
        <w:rPr>
          <w:rFonts w:cs="Tahoma"/>
          <w:szCs w:val="20"/>
        </w:rPr>
        <w:t xml:space="preserve">bør </w:t>
      </w:r>
      <w:r w:rsidR="001059D9" w:rsidRPr="00DE71A9">
        <w:rPr>
          <w:rFonts w:cs="Tahoma"/>
          <w:szCs w:val="20"/>
        </w:rPr>
        <w:t>rettes til ”Det nationale krisestyringssy</w:t>
      </w:r>
      <w:r w:rsidR="00DE71A9">
        <w:rPr>
          <w:rFonts w:cs="Tahoma"/>
          <w:szCs w:val="20"/>
        </w:rPr>
        <w:t>stem”</w:t>
      </w:r>
      <w:r w:rsidR="00EA69A6">
        <w:rPr>
          <w:rFonts w:cs="Tahoma"/>
          <w:szCs w:val="20"/>
        </w:rPr>
        <w:t xml:space="preserve"> (jf. terminologi i National Beredskabsplan mv</w:t>
      </w:r>
      <w:r w:rsidR="00DE71A9">
        <w:rPr>
          <w:rFonts w:cs="Tahoma"/>
          <w:szCs w:val="20"/>
        </w:rPr>
        <w:t>.</w:t>
      </w:r>
      <w:r w:rsidR="00EA69A6">
        <w:rPr>
          <w:rFonts w:cs="Tahoma"/>
          <w:szCs w:val="20"/>
        </w:rPr>
        <w:t>)</w:t>
      </w:r>
      <w:r w:rsidR="00DE71A9">
        <w:rPr>
          <w:rFonts w:cs="Tahoma"/>
          <w:szCs w:val="20"/>
        </w:rPr>
        <w:t xml:space="preserve"> B</w:t>
      </w:r>
      <w:r w:rsidR="001059D9" w:rsidRPr="00DE71A9">
        <w:rPr>
          <w:rFonts w:cs="Tahoma"/>
          <w:szCs w:val="20"/>
        </w:rPr>
        <w:t xml:space="preserve">åde NOST, LBS og KST i indsatsområdet er </w:t>
      </w:r>
      <w:r w:rsidR="000564B4" w:rsidRPr="00DE71A9">
        <w:rPr>
          <w:rFonts w:cs="Tahoma"/>
          <w:szCs w:val="20"/>
        </w:rPr>
        <w:t>integrerede dele af</w:t>
      </w:r>
      <w:r w:rsidR="001059D9" w:rsidRPr="00DE71A9">
        <w:rPr>
          <w:rFonts w:cs="Tahoma"/>
          <w:szCs w:val="20"/>
        </w:rPr>
        <w:t xml:space="preserve"> det nationale krisestyrings</w:t>
      </w:r>
      <w:r w:rsidR="00DE71A9">
        <w:rPr>
          <w:rFonts w:cs="Tahoma"/>
          <w:szCs w:val="20"/>
        </w:rPr>
        <w:t>system</w:t>
      </w:r>
      <w:r w:rsidR="001059D9" w:rsidRPr="00DE71A9">
        <w:rPr>
          <w:rFonts w:cs="Tahoma"/>
          <w:szCs w:val="20"/>
        </w:rPr>
        <w:t xml:space="preserve">. Tilsvarende </w:t>
      </w:r>
      <w:r w:rsidR="00282308" w:rsidRPr="00DE71A9">
        <w:rPr>
          <w:rFonts w:cs="Tahoma"/>
          <w:szCs w:val="20"/>
        </w:rPr>
        <w:t xml:space="preserve">bør </w:t>
      </w:r>
      <w:r w:rsidR="001059D9" w:rsidRPr="00DE71A9">
        <w:rPr>
          <w:rFonts w:cs="Tahoma"/>
          <w:szCs w:val="20"/>
        </w:rPr>
        <w:t xml:space="preserve">overskriften nederst på side 7 rettes fra </w:t>
      </w:r>
      <w:r w:rsidR="001059D9" w:rsidRPr="00EA69A6">
        <w:rPr>
          <w:rFonts w:cs="Tahoma"/>
          <w:i/>
          <w:szCs w:val="20"/>
        </w:rPr>
        <w:t>”Samspillet med Samfundsberedskabet”</w:t>
      </w:r>
      <w:r w:rsidR="001059D9" w:rsidRPr="00DE71A9">
        <w:rPr>
          <w:rFonts w:cs="Tahoma"/>
          <w:szCs w:val="20"/>
        </w:rPr>
        <w:t xml:space="preserve"> til</w:t>
      </w:r>
      <w:r w:rsidR="001059D9" w:rsidRPr="00DE71A9">
        <w:rPr>
          <w:rFonts w:cs="Tahoma"/>
          <w:b/>
          <w:bCs/>
          <w:color w:val="262626"/>
          <w:szCs w:val="20"/>
        </w:rPr>
        <w:t xml:space="preserve"> </w:t>
      </w:r>
      <w:r w:rsidR="00282308" w:rsidRPr="00DE71A9">
        <w:rPr>
          <w:rFonts w:cs="Tahoma"/>
          <w:szCs w:val="20"/>
        </w:rPr>
        <w:t xml:space="preserve">enten </w:t>
      </w:r>
      <w:r w:rsidR="001059D9" w:rsidRPr="00DE71A9">
        <w:rPr>
          <w:rFonts w:cs="Tahoma"/>
          <w:szCs w:val="20"/>
        </w:rPr>
        <w:t>”Samspillet med</w:t>
      </w:r>
      <w:r w:rsidR="00282308" w:rsidRPr="00DE71A9">
        <w:rPr>
          <w:rFonts w:cs="Tahoma"/>
          <w:szCs w:val="20"/>
        </w:rPr>
        <w:t xml:space="preserve"> det nationale krisestyringssystem</w:t>
      </w:r>
      <w:r w:rsidR="000564B4" w:rsidRPr="00DE71A9">
        <w:rPr>
          <w:rFonts w:cs="Tahoma"/>
          <w:szCs w:val="20"/>
        </w:rPr>
        <w:t>s tværgående fora</w:t>
      </w:r>
      <w:r w:rsidR="001059D9" w:rsidRPr="00DE71A9">
        <w:rPr>
          <w:rFonts w:cs="Tahoma"/>
          <w:szCs w:val="20"/>
        </w:rPr>
        <w:t>”</w:t>
      </w:r>
      <w:r w:rsidR="00282308" w:rsidRPr="00DE71A9">
        <w:rPr>
          <w:rFonts w:cs="Tahoma"/>
          <w:szCs w:val="20"/>
        </w:rPr>
        <w:t xml:space="preserve"> eller ”Samspillet med den lokale beredskabstab (LBS)”</w:t>
      </w:r>
      <w:r w:rsidR="00EA69A6">
        <w:rPr>
          <w:rFonts w:cs="Tahoma"/>
          <w:szCs w:val="20"/>
        </w:rPr>
        <w:t>. Sidstnævnte anbefales, da kun LBS-S og LBS-O omhandles i pågældende tekst. E</w:t>
      </w:r>
    </w:p>
    <w:p w:rsidR="00282308" w:rsidRPr="00DE71A9" w:rsidRDefault="00282308" w:rsidP="00DE71A9">
      <w:pPr>
        <w:pStyle w:val="Listeafsnit"/>
        <w:numPr>
          <w:ilvl w:val="0"/>
          <w:numId w:val="19"/>
        </w:numPr>
        <w:spacing w:before="120" w:line="276" w:lineRule="auto"/>
        <w:contextualSpacing w:val="0"/>
        <w:jc w:val="both"/>
        <w:rPr>
          <w:rFonts w:cs="Tahoma"/>
          <w:szCs w:val="20"/>
        </w:rPr>
      </w:pPr>
      <w:r w:rsidRPr="00DE71A9">
        <w:rPr>
          <w:rFonts w:cs="Tahoma"/>
          <w:szCs w:val="20"/>
        </w:rPr>
        <w:t xml:space="preserve">På side 7 </w:t>
      </w:r>
      <w:r w:rsidR="006A566A" w:rsidRPr="00DE71A9">
        <w:rPr>
          <w:rFonts w:cs="Tahoma"/>
          <w:szCs w:val="20"/>
        </w:rPr>
        <w:t>i de neders</w:t>
      </w:r>
      <w:r w:rsidRPr="00DE71A9">
        <w:rPr>
          <w:rFonts w:cs="Tahoma"/>
          <w:szCs w:val="20"/>
        </w:rPr>
        <w:t>t</w:t>
      </w:r>
      <w:r w:rsidR="006A566A" w:rsidRPr="00DE71A9">
        <w:rPr>
          <w:rFonts w:cs="Tahoma"/>
          <w:szCs w:val="20"/>
        </w:rPr>
        <w:t>e</w:t>
      </w:r>
      <w:r w:rsidRPr="00DE71A9">
        <w:rPr>
          <w:rFonts w:cs="Tahoma"/>
          <w:szCs w:val="20"/>
        </w:rPr>
        <w:t xml:space="preserve"> fire linjer </w:t>
      </w:r>
      <w:r w:rsidR="000564B4" w:rsidRPr="00DE71A9">
        <w:rPr>
          <w:rFonts w:cs="Tahoma"/>
          <w:szCs w:val="20"/>
        </w:rPr>
        <w:t xml:space="preserve">anbefales det </w:t>
      </w:r>
      <w:r w:rsidR="006A566A" w:rsidRPr="00DE71A9">
        <w:rPr>
          <w:rFonts w:cs="Tahoma"/>
          <w:szCs w:val="20"/>
        </w:rPr>
        <w:t>at indarbejde noget af teksten fra beredskabspo</w:t>
      </w:r>
      <w:r w:rsidR="00EA69A6">
        <w:rPr>
          <w:rFonts w:cs="Tahoma"/>
          <w:szCs w:val="20"/>
        </w:rPr>
        <w:t>litikkens side 4</w:t>
      </w:r>
      <w:r w:rsidR="006A566A" w:rsidRPr="00DE71A9">
        <w:rPr>
          <w:rFonts w:cs="Tahoma"/>
          <w:szCs w:val="20"/>
        </w:rPr>
        <w:t>, hvor det fremgår i lidt flere detaljer, hvordan regionen er repræsenteret i LBS.</w:t>
      </w:r>
    </w:p>
    <w:p w:rsidR="00A349C7" w:rsidRPr="00DE71A9" w:rsidRDefault="00A349C7" w:rsidP="00DE71A9">
      <w:pPr>
        <w:pStyle w:val="Listeafsnit"/>
        <w:numPr>
          <w:ilvl w:val="0"/>
          <w:numId w:val="19"/>
        </w:numPr>
        <w:spacing w:before="120" w:line="276" w:lineRule="auto"/>
        <w:contextualSpacing w:val="0"/>
        <w:jc w:val="both"/>
        <w:rPr>
          <w:rFonts w:cs="Tahoma"/>
          <w:szCs w:val="20"/>
        </w:rPr>
      </w:pPr>
      <w:r w:rsidRPr="00DE71A9">
        <w:rPr>
          <w:rFonts w:cs="Tahoma"/>
          <w:szCs w:val="20"/>
        </w:rPr>
        <w:t>P</w:t>
      </w:r>
      <w:r w:rsidR="00EA69A6">
        <w:rPr>
          <w:rFonts w:cs="Tahoma"/>
          <w:szCs w:val="20"/>
        </w:rPr>
        <w:t>å side 8 i afsnit 1.4, linje 12</w:t>
      </w:r>
      <w:r w:rsidRPr="00DE71A9">
        <w:rPr>
          <w:rFonts w:cs="Tahoma"/>
          <w:szCs w:val="20"/>
        </w:rPr>
        <w:t xml:space="preserve"> anbefales det at rette </w:t>
      </w:r>
      <w:r w:rsidR="00EA69A6">
        <w:rPr>
          <w:rFonts w:cs="Tahoma"/>
          <w:i/>
          <w:szCs w:val="20"/>
        </w:rPr>
        <w:t>”</w:t>
      </w:r>
      <w:r w:rsidRPr="00DE71A9">
        <w:rPr>
          <w:rFonts w:cs="Tahoma"/>
          <w:i/>
          <w:szCs w:val="20"/>
        </w:rPr>
        <w:t>en regional beredskabshændelse”</w:t>
      </w:r>
      <w:r w:rsidR="00EA69A6">
        <w:rPr>
          <w:rFonts w:cs="Tahoma"/>
          <w:szCs w:val="20"/>
        </w:rPr>
        <w:t xml:space="preserve"> til ”</w:t>
      </w:r>
      <w:r w:rsidRPr="00DE71A9">
        <w:rPr>
          <w:rFonts w:cs="Tahoma"/>
          <w:szCs w:val="20"/>
        </w:rPr>
        <w:t xml:space="preserve">en beredskabshændelse”, eftersom beredskabshændelser inden for regionen </w:t>
      </w:r>
      <w:r w:rsidR="00EA69A6">
        <w:rPr>
          <w:rFonts w:cs="Tahoma"/>
          <w:szCs w:val="20"/>
        </w:rPr>
        <w:t xml:space="preserve">både kan </w:t>
      </w:r>
      <w:r w:rsidRPr="00DE71A9">
        <w:rPr>
          <w:rFonts w:cs="Tahoma"/>
          <w:szCs w:val="20"/>
        </w:rPr>
        <w:t>være lokale</w:t>
      </w:r>
      <w:r w:rsidR="00EA69A6">
        <w:rPr>
          <w:rFonts w:cs="Tahoma"/>
          <w:szCs w:val="20"/>
        </w:rPr>
        <w:t xml:space="preserve"> og regionale</w:t>
      </w:r>
      <w:r w:rsidRPr="00DE71A9">
        <w:rPr>
          <w:rFonts w:cs="Tahoma"/>
          <w:szCs w:val="20"/>
        </w:rPr>
        <w:t>.</w:t>
      </w:r>
    </w:p>
    <w:p w:rsidR="00E6701E" w:rsidRPr="00DE71A9" w:rsidRDefault="00E6701E" w:rsidP="00DE71A9">
      <w:pPr>
        <w:pStyle w:val="Listeafsnit"/>
        <w:numPr>
          <w:ilvl w:val="0"/>
          <w:numId w:val="19"/>
        </w:numPr>
        <w:spacing w:before="120" w:line="276" w:lineRule="auto"/>
        <w:contextualSpacing w:val="0"/>
        <w:jc w:val="both"/>
        <w:rPr>
          <w:rFonts w:cs="Tahoma"/>
          <w:szCs w:val="20"/>
        </w:rPr>
      </w:pPr>
      <w:r w:rsidRPr="00DE71A9">
        <w:rPr>
          <w:rFonts w:cs="Tahoma"/>
          <w:szCs w:val="20"/>
        </w:rPr>
        <w:t xml:space="preserve">På side 8 </w:t>
      </w:r>
      <w:r w:rsidR="00EA69A6" w:rsidRPr="00DE71A9">
        <w:rPr>
          <w:rFonts w:cs="Tahoma"/>
          <w:szCs w:val="20"/>
        </w:rPr>
        <w:t xml:space="preserve">nederst </w:t>
      </w:r>
      <w:r w:rsidRPr="00DE71A9">
        <w:rPr>
          <w:rFonts w:cs="Tahoma"/>
          <w:szCs w:val="20"/>
        </w:rPr>
        <w:t xml:space="preserve">i afsnit 1.4 </w:t>
      </w:r>
      <w:r w:rsidR="00EA69A6">
        <w:rPr>
          <w:rFonts w:cs="Tahoma"/>
          <w:szCs w:val="20"/>
        </w:rPr>
        <w:t xml:space="preserve">anbefales det, at angive fast mødested </w:t>
      </w:r>
      <w:r w:rsidRPr="00DE71A9">
        <w:rPr>
          <w:rFonts w:cs="Tahoma"/>
          <w:szCs w:val="20"/>
        </w:rPr>
        <w:t xml:space="preserve">for </w:t>
      </w:r>
      <w:r w:rsidR="00A349C7" w:rsidRPr="00DE71A9">
        <w:rPr>
          <w:rFonts w:cs="Tahoma"/>
          <w:szCs w:val="20"/>
        </w:rPr>
        <w:t xml:space="preserve">henholdsvis Beredskabs-AMK </w:t>
      </w:r>
      <w:r w:rsidRPr="00DE71A9">
        <w:rPr>
          <w:rFonts w:cs="Tahoma"/>
          <w:szCs w:val="20"/>
        </w:rPr>
        <w:t>ROST</w:t>
      </w:r>
      <w:r w:rsidR="00A349C7" w:rsidRPr="00DE71A9">
        <w:rPr>
          <w:rFonts w:cs="Tahoma"/>
          <w:szCs w:val="20"/>
        </w:rPr>
        <w:t xml:space="preserve"> og RSST</w:t>
      </w:r>
      <w:r w:rsidR="00EA69A6">
        <w:rPr>
          <w:rFonts w:cs="Tahoma"/>
          <w:szCs w:val="20"/>
        </w:rPr>
        <w:t xml:space="preserve"> samt gerne også alternativt</w:t>
      </w:r>
      <w:r w:rsidR="00EA69A6" w:rsidRPr="00DE71A9">
        <w:rPr>
          <w:rFonts w:cs="Tahoma"/>
          <w:szCs w:val="20"/>
        </w:rPr>
        <w:t xml:space="preserve"> mødested (’2</w:t>
      </w:r>
      <w:r w:rsidR="00EA69A6" w:rsidRPr="00DE71A9">
        <w:rPr>
          <w:rFonts w:cs="Tahoma"/>
          <w:szCs w:val="20"/>
          <w:vertAlign w:val="superscript"/>
        </w:rPr>
        <w:t>nd</w:t>
      </w:r>
      <w:r w:rsidR="00EA69A6" w:rsidRPr="00DE71A9">
        <w:rPr>
          <w:rFonts w:cs="Tahoma"/>
          <w:szCs w:val="20"/>
        </w:rPr>
        <w:t xml:space="preserve"> site’)</w:t>
      </w:r>
      <w:r w:rsidR="00A349C7" w:rsidRPr="00DE71A9">
        <w:rPr>
          <w:rFonts w:cs="Tahoma"/>
          <w:szCs w:val="20"/>
        </w:rPr>
        <w:t>. Det anbefales endvidere, at angive</w:t>
      </w:r>
      <w:r w:rsidRPr="00DE71A9">
        <w:rPr>
          <w:rFonts w:cs="Tahoma"/>
          <w:szCs w:val="20"/>
        </w:rPr>
        <w:t xml:space="preserve"> hvorvidt stabsmøder </w:t>
      </w:r>
      <w:r w:rsidR="00A349C7" w:rsidRPr="00DE71A9">
        <w:rPr>
          <w:rFonts w:cs="Tahoma"/>
          <w:szCs w:val="20"/>
        </w:rPr>
        <w:t xml:space="preserve">i ROST og RSST </w:t>
      </w:r>
      <w:r w:rsidRPr="00DE71A9">
        <w:rPr>
          <w:rFonts w:cs="Tahoma"/>
          <w:szCs w:val="20"/>
        </w:rPr>
        <w:t>kan afholdes virtu</w:t>
      </w:r>
      <w:r w:rsidR="00EA69A6">
        <w:rPr>
          <w:rFonts w:cs="Tahoma"/>
          <w:szCs w:val="20"/>
        </w:rPr>
        <w:t>elt/telefonisk såvel som fysisk.</w:t>
      </w:r>
      <w:r w:rsidRPr="00DE71A9">
        <w:rPr>
          <w:rFonts w:cs="Tahoma"/>
          <w:szCs w:val="20"/>
        </w:rPr>
        <w:t xml:space="preserve"> </w:t>
      </w:r>
      <w:r w:rsidR="00204D4F">
        <w:rPr>
          <w:rFonts w:cs="Tahoma"/>
          <w:szCs w:val="20"/>
        </w:rPr>
        <w:t xml:space="preserve">Hvis </w:t>
      </w:r>
      <w:r w:rsidR="00EA69A6">
        <w:rPr>
          <w:rFonts w:cs="Tahoma"/>
          <w:szCs w:val="20"/>
        </w:rPr>
        <w:t xml:space="preserve">der </w:t>
      </w:r>
      <w:r w:rsidRPr="00DE71A9">
        <w:rPr>
          <w:rFonts w:cs="Tahoma"/>
          <w:szCs w:val="20"/>
        </w:rPr>
        <w:t>benyttes</w:t>
      </w:r>
      <w:r w:rsidR="00EA69A6">
        <w:rPr>
          <w:rFonts w:cs="Tahoma"/>
          <w:szCs w:val="20"/>
        </w:rPr>
        <w:t xml:space="preserve"> </w:t>
      </w:r>
      <w:r w:rsidRPr="00DE71A9">
        <w:rPr>
          <w:rFonts w:cs="Tahoma"/>
          <w:szCs w:val="20"/>
        </w:rPr>
        <w:t xml:space="preserve">’aktiveringstrin’ </w:t>
      </w:r>
      <w:r w:rsidR="00A349C7" w:rsidRPr="00DE71A9">
        <w:rPr>
          <w:rFonts w:cs="Tahoma"/>
          <w:szCs w:val="20"/>
        </w:rPr>
        <w:t xml:space="preserve">i regionens krisestyringsorganisation </w:t>
      </w:r>
      <w:r w:rsidRPr="00DE71A9">
        <w:rPr>
          <w:rFonts w:cs="Tahoma"/>
          <w:szCs w:val="20"/>
        </w:rPr>
        <w:t xml:space="preserve">anbefales dette </w:t>
      </w:r>
      <w:r w:rsidR="00A349C7" w:rsidRPr="00DE71A9">
        <w:rPr>
          <w:rFonts w:cs="Tahoma"/>
          <w:szCs w:val="20"/>
        </w:rPr>
        <w:t xml:space="preserve">også nævnt i afsnit 1.4 (jf. at </w:t>
      </w:r>
      <w:r w:rsidR="00204D4F">
        <w:rPr>
          <w:rFonts w:cs="Tahoma"/>
          <w:szCs w:val="20"/>
        </w:rPr>
        <w:t>bl.a. NOST og LBS benytter</w:t>
      </w:r>
      <w:r w:rsidRPr="00DE71A9">
        <w:rPr>
          <w:rFonts w:cs="Tahoma"/>
          <w:szCs w:val="20"/>
        </w:rPr>
        <w:t xml:space="preserve"> t</w:t>
      </w:r>
      <w:r w:rsidR="00A349C7" w:rsidRPr="00DE71A9">
        <w:rPr>
          <w:rFonts w:cs="Tahoma"/>
          <w:szCs w:val="20"/>
        </w:rPr>
        <w:t xml:space="preserve">re trin: </w:t>
      </w:r>
      <w:r w:rsidR="00204D4F">
        <w:rPr>
          <w:rFonts w:cs="Tahoma"/>
          <w:szCs w:val="20"/>
        </w:rPr>
        <w:t>”</w:t>
      </w:r>
      <w:r w:rsidRPr="00DE71A9">
        <w:rPr>
          <w:rFonts w:cs="Tahoma"/>
          <w:szCs w:val="20"/>
        </w:rPr>
        <w:t>Informationsbered</w:t>
      </w:r>
      <w:r w:rsidR="00A349C7" w:rsidRPr="00DE71A9">
        <w:rPr>
          <w:rFonts w:cs="Tahoma"/>
          <w:szCs w:val="20"/>
        </w:rPr>
        <w:t>skab</w:t>
      </w:r>
      <w:r w:rsidR="00204D4F">
        <w:rPr>
          <w:rFonts w:cs="Tahoma"/>
          <w:szCs w:val="20"/>
        </w:rPr>
        <w:t>”, ”</w:t>
      </w:r>
      <w:r w:rsidRPr="00DE71A9">
        <w:rPr>
          <w:rFonts w:cs="Tahoma"/>
          <w:szCs w:val="20"/>
        </w:rPr>
        <w:t>Stabsbe</w:t>
      </w:r>
      <w:r w:rsidR="00204D4F">
        <w:rPr>
          <w:rFonts w:cs="Tahoma"/>
          <w:szCs w:val="20"/>
        </w:rPr>
        <w:t>redskab” og ”</w:t>
      </w:r>
      <w:r w:rsidRPr="00DE71A9">
        <w:rPr>
          <w:rFonts w:cs="Tahoma"/>
          <w:szCs w:val="20"/>
        </w:rPr>
        <w:t>Operationsbered</w:t>
      </w:r>
      <w:r w:rsidR="00A349C7" w:rsidRPr="00DE71A9">
        <w:rPr>
          <w:rFonts w:cs="Tahoma"/>
          <w:szCs w:val="20"/>
        </w:rPr>
        <w:t>skab</w:t>
      </w:r>
      <w:r w:rsidR="00204D4F">
        <w:rPr>
          <w:rFonts w:cs="Tahoma"/>
          <w:szCs w:val="20"/>
        </w:rPr>
        <w:t>”</w:t>
      </w:r>
      <w:r w:rsidR="00A349C7" w:rsidRPr="00DE71A9">
        <w:rPr>
          <w:rFonts w:cs="Tahoma"/>
          <w:szCs w:val="20"/>
        </w:rPr>
        <w:t>).</w:t>
      </w:r>
    </w:p>
    <w:p w:rsidR="00A349C7" w:rsidRPr="00DE71A9" w:rsidRDefault="00F650A0" w:rsidP="00DE71A9">
      <w:pPr>
        <w:pStyle w:val="Listeafsnit"/>
        <w:numPr>
          <w:ilvl w:val="0"/>
          <w:numId w:val="19"/>
        </w:numPr>
        <w:spacing w:before="120" w:line="276" w:lineRule="auto"/>
        <w:contextualSpacing w:val="0"/>
        <w:jc w:val="both"/>
        <w:rPr>
          <w:rFonts w:cs="Tahoma"/>
          <w:szCs w:val="20"/>
        </w:rPr>
      </w:pPr>
      <w:r w:rsidRPr="00DE71A9">
        <w:rPr>
          <w:rFonts w:cs="Tahoma"/>
          <w:szCs w:val="20"/>
        </w:rPr>
        <w:t xml:space="preserve">På side 9 i tredje sidste linje bør </w:t>
      </w:r>
      <w:r w:rsidRPr="00DE71A9">
        <w:rPr>
          <w:rFonts w:cs="Tahoma"/>
          <w:i/>
          <w:szCs w:val="20"/>
        </w:rPr>
        <w:t xml:space="preserve">”Politi- og Redningsberedskab” </w:t>
      </w:r>
      <w:r w:rsidRPr="00DE71A9">
        <w:rPr>
          <w:rFonts w:cs="Tahoma"/>
          <w:szCs w:val="20"/>
        </w:rPr>
        <w:t>rettes til ”politi og redningsberedskab”.</w:t>
      </w:r>
    </w:p>
    <w:p w:rsidR="005F7D8A" w:rsidRPr="00DE71A9" w:rsidRDefault="00591B4F" w:rsidP="00DE71A9">
      <w:pPr>
        <w:pStyle w:val="Opstilling-punkttegn"/>
        <w:numPr>
          <w:ilvl w:val="0"/>
          <w:numId w:val="19"/>
        </w:numPr>
        <w:spacing w:before="120" w:line="276" w:lineRule="auto"/>
        <w:ind w:left="357" w:hanging="357"/>
        <w:contextualSpacing w:val="0"/>
        <w:jc w:val="both"/>
        <w:rPr>
          <w:rFonts w:cs="Tahoma"/>
          <w:szCs w:val="20"/>
        </w:rPr>
      </w:pPr>
      <w:r w:rsidRPr="00DE71A9">
        <w:rPr>
          <w:rFonts w:cs="Tahoma"/>
          <w:szCs w:val="20"/>
        </w:rPr>
        <w:t>På side 17 i afsnit 1.9</w:t>
      </w:r>
      <w:r w:rsidR="005F7D8A" w:rsidRPr="00DE71A9">
        <w:rPr>
          <w:rFonts w:cs="Tahoma"/>
          <w:szCs w:val="20"/>
        </w:rPr>
        <w:t xml:space="preserve"> </w:t>
      </w:r>
      <w:r w:rsidRPr="00DE71A9">
        <w:rPr>
          <w:rFonts w:cs="Tahoma"/>
          <w:szCs w:val="20"/>
        </w:rPr>
        <w:t xml:space="preserve">kan det evt. overvejes at nævne muligheden for </w:t>
      </w:r>
      <w:r w:rsidR="00204D4F">
        <w:rPr>
          <w:rFonts w:cs="Tahoma"/>
          <w:szCs w:val="20"/>
        </w:rPr>
        <w:t xml:space="preserve">ad hoc </w:t>
      </w:r>
      <w:r w:rsidRPr="00DE71A9">
        <w:rPr>
          <w:rFonts w:cs="Tahoma"/>
          <w:szCs w:val="20"/>
        </w:rPr>
        <w:t>at</w:t>
      </w:r>
      <w:r w:rsidR="00747CA0" w:rsidRPr="00DE71A9">
        <w:rPr>
          <w:rFonts w:cs="Tahoma"/>
          <w:szCs w:val="20"/>
        </w:rPr>
        <w:t xml:space="preserve"> etablere et </w:t>
      </w:r>
      <w:r w:rsidRPr="00DE71A9">
        <w:rPr>
          <w:rFonts w:cs="Tahoma"/>
          <w:szCs w:val="20"/>
        </w:rPr>
        <w:t>koordinerende fora for genopretning, som kan tage over, når krisestyringsorga</w:t>
      </w:r>
      <w:r w:rsidR="00747CA0" w:rsidRPr="00DE71A9">
        <w:rPr>
          <w:rFonts w:cs="Tahoma"/>
          <w:szCs w:val="20"/>
        </w:rPr>
        <w:t>nisa</w:t>
      </w:r>
      <w:r w:rsidRPr="00DE71A9">
        <w:rPr>
          <w:rFonts w:cs="Tahoma"/>
          <w:szCs w:val="20"/>
        </w:rPr>
        <w:t>ti</w:t>
      </w:r>
      <w:r w:rsidR="00747CA0" w:rsidRPr="00DE71A9">
        <w:rPr>
          <w:rFonts w:cs="Tahoma"/>
          <w:szCs w:val="20"/>
        </w:rPr>
        <w:t>onen er de</w:t>
      </w:r>
      <w:r w:rsidRPr="00DE71A9">
        <w:rPr>
          <w:rFonts w:cs="Tahoma"/>
          <w:szCs w:val="20"/>
        </w:rPr>
        <w:t>aktiveret.</w:t>
      </w:r>
      <w:r w:rsidR="00747CA0" w:rsidRPr="00DE71A9">
        <w:rPr>
          <w:rFonts w:cs="Tahoma"/>
          <w:szCs w:val="20"/>
        </w:rPr>
        <w:t xml:space="preserve"> </w:t>
      </w:r>
    </w:p>
    <w:p w:rsidR="00747CA0" w:rsidRPr="00DE71A9" w:rsidRDefault="00747CA0" w:rsidP="00DE71A9">
      <w:pPr>
        <w:pStyle w:val="Opstilling-punkttegn"/>
        <w:numPr>
          <w:ilvl w:val="0"/>
          <w:numId w:val="19"/>
        </w:numPr>
        <w:spacing w:before="120" w:line="276" w:lineRule="auto"/>
        <w:contextualSpacing w:val="0"/>
        <w:jc w:val="both"/>
        <w:rPr>
          <w:rFonts w:cs="Tahoma"/>
          <w:szCs w:val="20"/>
        </w:rPr>
      </w:pPr>
      <w:r w:rsidRPr="00DE71A9">
        <w:rPr>
          <w:rFonts w:cs="Tahoma"/>
          <w:szCs w:val="20"/>
        </w:rPr>
        <w:t>På side 18</w:t>
      </w:r>
      <w:r w:rsidR="0087014E" w:rsidRPr="00DE71A9">
        <w:rPr>
          <w:rFonts w:cs="Tahoma"/>
          <w:szCs w:val="20"/>
        </w:rPr>
        <w:t>-20</w:t>
      </w:r>
      <w:r w:rsidRPr="00DE71A9">
        <w:rPr>
          <w:rFonts w:cs="Tahoma"/>
          <w:szCs w:val="20"/>
        </w:rPr>
        <w:t xml:space="preserve"> i ordlisten </w:t>
      </w:r>
      <w:r w:rsidR="0087014E" w:rsidRPr="00DE71A9">
        <w:rPr>
          <w:rFonts w:cs="Tahoma"/>
          <w:szCs w:val="20"/>
        </w:rPr>
        <w:t xml:space="preserve">varierer det meget, om det er </w:t>
      </w:r>
      <w:r w:rsidR="00204D4F">
        <w:rPr>
          <w:rFonts w:cs="Tahoma"/>
          <w:szCs w:val="20"/>
        </w:rPr>
        <w:t>de</w:t>
      </w:r>
      <w:r w:rsidR="0087014E" w:rsidRPr="00DE71A9">
        <w:rPr>
          <w:rFonts w:cs="Tahoma"/>
          <w:szCs w:val="20"/>
        </w:rPr>
        <w:t xml:space="preserve"> fulde betegnelse</w:t>
      </w:r>
      <w:r w:rsidR="00204D4F">
        <w:rPr>
          <w:rFonts w:cs="Tahoma"/>
          <w:szCs w:val="20"/>
        </w:rPr>
        <w:t>r</w:t>
      </w:r>
      <w:r w:rsidR="0087014E" w:rsidRPr="00DE71A9">
        <w:rPr>
          <w:rFonts w:cs="Tahoma"/>
          <w:szCs w:val="20"/>
        </w:rPr>
        <w:t xml:space="preserve"> eller forkortelse</w:t>
      </w:r>
      <w:r w:rsidR="00204D4F">
        <w:rPr>
          <w:rFonts w:cs="Tahoma"/>
          <w:szCs w:val="20"/>
        </w:rPr>
        <w:t>r</w:t>
      </w:r>
      <w:r w:rsidR="0087014E" w:rsidRPr="00DE71A9">
        <w:rPr>
          <w:rFonts w:cs="Tahoma"/>
          <w:szCs w:val="20"/>
        </w:rPr>
        <w:t>n</w:t>
      </w:r>
      <w:r w:rsidR="00204D4F">
        <w:rPr>
          <w:rFonts w:cs="Tahoma"/>
          <w:szCs w:val="20"/>
        </w:rPr>
        <w:t>e</w:t>
      </w:r>
      <w:r w:rsidR="0087014E" w:rsidRPr="00DE71A9">
        <w:rPr>
          <w:rFonts w:cs="Tahoma"/>
          <w:szCs w:val="20"/>
        </w:rPr>
        <w:t xml:space="preserve"> som </w:t>
      </w:r>
      <w:r w:rsidR="00204D4F">
        <w:rPr>
          <w:rFonts w:cs="Tahoma"/>
          <w:szCs w:val="20"/>
        </w:rPr>
        <w:t xml:space="preserve">angives </w:t>
      </w:r>
      <w:r w:rsidR="0087014E" w:rsidRPr="00DE71A9">
        <w:rPr>
          <w:rFonts w:cs="Tahoma"/>
          <w:szCs w:val="20"/>
        </w:rPr>
        <w:t>først eller i parentes</w:t>
      </w:r>
      <w:r w:rsidR="00204D4F">
        <w:rPr>
          <w:rFonts w:cs="Tahoma"/>
          <w:szCs w:val="20"/>
        </w:rPr>
        <w:t>erne</w:t>
      </w:r>
      <w:r w:rsidR="0087014E" w:rsidRPr="00DE71A9">
        <w:rPr>
          <w:rFonts w:cs="Tahoma"/>
          <w:szCs w:val="20"/>
        </w:rPr>
        <w:t>. Det anbefales ensrettet.</w:t>
      </w:r>
    </w:p>
    <w:p w:rsidR="00B020BF" w:rsidRPr="00DE71A9" w:rsidRDefault="00747CA0" w:rsidP="00DE71A9">
      <w:pPr>
        <w:pStyle w:val="Opstilling-punkttegn"/>
        <w:numPr>
          <w:ilvl w:val="0"/>
          <w:numId w:val="19"/>
        </w:numPr>
        <w:spacing w:before="120" w:line="276" w:lineRule="auto"/>
        <w:contextualSpacing w:val="0"/>
        <w:jc w:val="both"/>
        <w:rPr>
          <w:rFonts w:cs="Tahoma"/>
          <w:szCs w:val="20"/>
        </w:rPr>
      </w:pPr>
      <w:r w:rsidRPr="00DE71A9">
        <w:rPr>
          <w:rFonts w:cs="Tahoma"/>
          <w:szCs w:val="20"/>
        </w:rPr>
        <w:t>På side 19 under</w:t>
      </w:r>
      <w:r w:rsidR="0087014E" w:rsidRPr="00DE71A9">
        <w:rPr>
          <w:rFonts w:cs="Tahoma"/>
          <w:szCs w:val="20"/>
        </w:rPr>
        <w:t xml:space="preserve"> </w:t>
      </w:r>
      <w:r w:rsidRPr="00DE71A9">
        <w:rPr>
          <w:rFonts w:cs="Tahoma"/>
          <w:szCs w:val="20"/>
        </w:rPr>
        <w:t>”</w:t>
      </w:r>
      <w:r w:rsidRPr="00DE71A9">
        <w:rPr>
          <w:rFonts w:cs="Tahoma"/>
          <w:i/>
          <w:szCs w:val="20"/>
        </w:rPr>
        <w:t xml:space="preserve">LBS (Den Lokale Beredskabsstab)” </w:t>
      </w:r>
      <w:r w:rsidRPr="00DE71A9">
        <w:rPr>
          <w:rFonts w:cs="Tahoma"/>
          <w:szCs w:val="20"/>
        </w:rPr>
        <w:t>skal ”</w:t>
      </w:r>
      <w:r w:rsidRPr="00DE71A9">
        <w:rPr>
          <w:rFonts w:cs="Tahoma"/>
          <w:i/>
          <w:szCs w:val="20"/>
        </w:rPr>
        <w:t>Totalforsvarsregionen”</w:t>
      </w:r>
      <w:r w:rsidRPr="00DE71A9">
        <w:rPr>
          <w:rFonts w:cs="Tahoma"/>
          <w:szCs w:val="20"/>
        </w:rPr>
        <w:t xml:space="preserve"> rettes til ”forsvarets landsdelsregion”.</w:t>
      </w:r>
      <w:r w:rsidR="0087014E" w:rsidRPr="00DE71A9">
        <w:rPr>
          <w:rFonts w:cs="Tahoma"/>
          <w:szCs w:val="20"/>
        </w:rPr>
        <w:t xml:space="preserve"> Endvidere skal</w:t>
      </w:r>
      <w:r w:rsidR="00204D4F">
        <w:rPr>
          <w:rFonts w:cs="Tahoma"/>
          <w:szCs w:val="20"/>
        </w:rPr>
        <w:t xml:space="preserve"> </w:t>
      </w:r>
      <w:r w:rsidR="0087014E" w:rsidRPr="00DE71A9">
        <w:rPr>
          <w:rFonts w:cs="Tahoma"/>
          <w:i/>
          <w:szCs w:val="20"/>
        </w:rPr>
        <w:t>”repræsentanter</w:t>
      </w:r>
      <w:r w:rsidR="0087014E" w:rsidRPr="00DE71A9">
        <w:rPr>
          <w:rFonts w:cs="Tahoma"/>
          <w:i/>
          <w:color w:val="000000"/>
          <w:szCs w:val="20"/>
          <w:shd w:val="clear" w:color="auto" w:fill="FFFFFF"/>
        </w:rPr>
        <w:t xml:space="preserve"> </w:t>
      </w:r>
      <w:r w:rsidR="0087014E" w:rsidRPr="00DE71A9">
        <w:rPr>
          <w:rFonts w:cs="Tahoma"/>
          <w:i/>
          <w:szCs w:val="20"/>
        </w:rPr>
        <w:t>for de kommunale redningsberedskaber”</w:t>
      </w:r>
      <w:r w:rsidR="0087014E" w:rsidRPr="00DE71A9">
        <w:rPr>
          <w:rFonts w:cs="Tahoma"/>
          <w:szCs w:val="20"/>
        </w:rPr>
        <w:t xml:space="preserve"> rettes til ”</w:t>
      </w:r>
      <w:r w:rsidR="0087014E" w:rsidRPr="00DE71A9">
        <w:rPr>
          <w:rFonts w:cs="Tahoma"/>
          <w:color w:val="000000"/>
          <w:szCs w:val="20"/>
          <w:shd w:val="clear" w:color="auto" w:fill="FFFFFF"/>
        </w:rPr>
        <w:t xml:space="preserve">repræsentanter </w:t>
      </w:r>
      <w:r w:rsidR="0087014E" w:rsidRPr="00DE71A9">
        <w:rPr>
          <w:rFonts w:cs="Tahoma"/>
          <w:szCs w:val="20"/>
        </w:rPr>
        <w:t xml:space="preserve">for kommuner og </w:t>
      </w:r>
      <w:r w:rsidR="00B020BF" w:rsidRPr="00DE71A9">
        <w:rPr>
          <w:rFonts w:cs="Tahoma"/>
          <w:szCs w:val="20"/>
        </w:rPr>
        <w:t xml:space="preserve">kommunale </w:t>
      </w:r>
      <w:r w:rsidR="0087014E" w:rsidRPr="00DE71A9">
        <w:rPr>
          <w:rFonts w:cs="Tahoma"/>
          <w:szCs w:val="20"/>
        </w:rPr>
        <w:t>rednings</w:t>
      </w:r>
      <w:r w:rsidR="00B020BF" w:rsidRPr="00DE71A9">
        <w:rPr>
          <w:rFonts w:cs="Tahoma"/>
          <w:szCs w:val="20"/>
        </w:rPr>
        <w:t>beredskab</w:t>
      </w:r>
      <w:r w:rsidR="0087014E" w:rsidRPr="00DE71A9">
        <w:rPr>
          <w:rFonts w:cs="Tahoma"/>
          <w:szCs w:val="20"/>
        </w:rPr>
        <w:t xml:space="preserve">er”. </w:t>
      </w:r>
    </w:p>
    <w:p w:rsidR="0087014E" w:rsidRPr="00DE71A9" w:rsidRDefault="0087014E" w:rsidP="00DE71A9">
      <w:pPr>
        <w:pStyle w:val="Opstilling-punkttegn"/>
        <w:numPr>
          <w:ilvl w:val="0"/>
          <w:numId w:val="19"/>
        </w:numPr>
        <w:spacing w:before="120" w:line="276" w:lineRule="auto"/>
        <w:contextualSpacing w:val="0"/>
        <w:jc w:val="both"/>
        <w:rPr>
          <w:rFonts w:cs="Tahoma"/>
          <w:szCs w:val="20"/>
        </w:rPr>
      </w:pPr>
      <w:r w:rsidRPr="00DE71A9">
        <w:rPr>
          <w:rFonts w:cs="Tahoma"/>
          <w:szCs w:val="20"/>
        </w:rPr>
        <w:t xml:space="preserve">På siden 20 anbefales </w:t>
      </w:r>
      <w:r w:rsidRPr="00204D4F">
        <w:rPr>
          <w:rFonts w:cs="Tahoma"/>
          <w:i/>
          <w:szCs w:val="20"/>
        </w:rPr>
        <w:t>”Styregruppe til udarbejdelse af sundhedsberedskabsplan”</w:t>
      </w:r>
      <w:r w:rsidRPr="00DE71A9">
        <w:rPr>
          <w:rFonts w:cs="Tahoma"/>
          <w:szCs w:val="20"/>
        </w:rPr>
        <w:t xml:space="preserve"> fjerne</w:t>
      </w:r>
      <w:r w:rsidR="00204D4F">
        <w:rPr>
          <w:rFonts w:cs="Tahoma"/>
          <w:szCs w:val="20"/>
        </w:rPr>
        <w:t>t</w:t>
      </w:r>
      <w:r w:rsidRPr="00DE71A9">
        <w:rPr>
          <w:rFonts w:cs="Tahoma"/>
          <w:szCs w:val="20"/>
        </w:rPr>
        <w:t xml:space="preserve"> fra ordlisten. Dels er der ikke tale om fagterm med tilhørende forkortelse</w:t>
      </w:r>
      <w:r w:rsidR="00363B15" w:rsidRPr="00DE71A9">
        <w:rPr>
          <w:rFonts w:cs="Tahoma"/>
          <w:szCs w:val="20"/>
        </w:rPr>
        <w:t xml:space="preserve"> anven</w:t>
      </w:r>
      <w:r w:rsidR="00204D4F">
        <w:rPr>
          <w:rFonts w:cs="Tahoma"/>
          <w:szCs w:val="20"/>
        </w:rPr>
        <w:t>dt</w:t>
      </w:r>
      <w:r w:rsidR="00363B15" w:rsidRPr="00DE71A9">
        <w:rPr>
          <w:rFonts w:cs="Tahoma"/>
          <w:szCs w:val="20"/>
        </w:rPr>
        <w:t xml:space="preserve"> i planens brødtekst,</w:t>
      </w:r>
      <w:r w:rsidRPr="00DE71A9">
        <w:rPr>
          <w:rFonts w:cs="Tahoma"/>
          <w:szCs w:val="20"/>
        </w:rPr>
        <w:t xml:space="preserve"> dels er </w:t>
      </w:r>
      <w:r w:rsidR="00363B15" w:rsidRPr="00DE71A9">
        <w:rPr>
          <w:rFonts w:cs="Tahoma"/>
          <w:szCs w:val="20"/>
        </w:rPr>
        <w:t xml:space="preserve">styregruppen (og </w:t>
      </w:r>
      <w:r w:rsidRPr="00DE71A9">
        <w:rPr>
          <w:rFonts w:cs="Tahoma"/>
          <w:szCs w:val="20"/>
        </w:rPr>
        <w:t>følgegrup</w:t>
      </w:r>
      <w:r w:rsidR="00363B15" w:rsidRPr="00DE71A9">
        <w:rPr>
          <w:rFonts w:cs="Tahoma"/>
          <w:szCs w:val="20"/>
        </w:rPr>
        <w:t>pen)</w:t>
      </w:r>
      <w:r w:rsidRPr="00DE71A9">
        <w:rPr>
          <w:rFonts w:cs="Tahoma"/>
          <w:szCs w:val="20"/>
        </w:rPr>
        <w:t xml:space="preserve"> beskrevet </w:t>
      </w:r>
      <w:r w:rsidR="00363B15" w:rsidRPr="00DE71A9">
        <w:rPr>
          <w:rFonts w:cs="Tahoma"/>
          <w:szCs w:val="20"/>
        </w:rPr>
        <w:t xml:space="preserve">på side 5 </w:t>
      </w:r>
      <w:r w:rsidRPr="00DE71A9">
        <w:rPr>
          <w:rFonts w:cs="Tahoma"/>
          <w:szCs w:val="20"/>
        </w:rPr>
        <w:t>i beredskabspolit</w:t>
      </w:r>
      <w:r w:rsidR="00363B15" w:rsidRPr="00DE71A9">
        <w:rPr>
          <w:rFonts w:cs="Tahoma"/>
          <w:szCs w:val="20"/>
        </w:rPr>
        <w:t>i</w:t>
      </w:r>
      <w:r w:rsidRPr="00DE71A9">
        <w:rPr>
          <w:rFonts w:cs="Tahoma"/>
          <w:szCs w:val="20"/>
        </w:rPr>
        <w:t>k</w:t>
      </w:r>
      <w:r w:rsidR="00363B15" w:rsidRPr="00DE71A9">
        <w:rPr>
          <w:rFonts w:cs="Tahoma"/>
          <w:szCs w:val="20"/>
        </w:rPr>
        <w:t>ken.</w:t>
      </w:r>
    </w:p>
    <w:p w:rsidR="00063D37" w:rsidRPr="00DE71A9" w:rsidRDefault="00EB570D" w:rsidP="00DE71A9">
      <w:pPr>
        <w:pStyle w:val="Opstilling-punkttegn"/>
        <w:numPr>
          <w:ilvl w:val="0"/>
          <w:numId w:val="19"/>
        </w:numPr>
        <w:spacing w:before="120" w:line="276" w:lineRule="auto"/>
        <w:ind w:left="357" w:hanging="357"/>
        <w:contextualSpacing w:val="0"/>
        <w:jc w:val="both"/>
        <w:rPr>
          <w:rFonts w:cs="Tahoma"/>
          <w:szCs w:val="20"/>
        </w:rPr>
      </w:pPr>
      <w:r w:rsidRPr="00DE71A9">
        <w:rPr>
          <w:rFonts w:cs="Tahoma"/>
          <w:szCs w:val="20"/>
        </w:rPr>
        <w:t xml:space="preserve">På side 21 </w:t>
      </w:r>
      <w:r w:rsidR="00B020BF" w:rsidRPr="00DE71A9">
        <w:rPr>
          <w:rFonts w:cs="Tahoma"/>
          <w:szCs w:val="20"/>
        </w:rPr>
        <w:t xml:space="preserve">i </w:t>
      </w:r>
      <w:r w:rsidR="00B020BF" w:rsidRPr="00DE71A9">
        <w:rPr>
          <w:rFonts w:cs="Tahoma"/>
          <w:i/>
          <w:szCs w:val="20"/>
        </w:rPr>
        <w:t>”Bilags- og delplansliste”</w:t>
      </w:r>
      <w:r w:rsidR="00B020BF" w:rsidRPr="00DE71A9">
        <w:rPr>
          <w:rFonts w:cs="Tahoma"/>
          <w:szCs w:val="20"/>
        </w:rPr>
        <w:t xml:space="preserve"> </w:t>
      </w:r>
      <w:r w:rsidRPr="00DE71A9">
        <w:rPr>
          <w:rFonts w:cs="Tahoma"/>
          <w:szCs w:val="20"/>
        </w:rPr>
        <w:t xml:space="preserve">anbefales det, at angive et </w:t>
      </w:r>
      <w:r w:rsidR="00B020BF" w:rsidRPr="00DE71A9">
        <w:rPr>
          <w:rFonts w:cs="Tahoma"/>
          <w:szCs w:val="20"/>
        </w:rPr>
        <w:t xml:space="preserve">eller flere </w:t>
      </w:r>
      <w:r w:rsidRPr="00DE71A9">
        <w:rPr>
          <w:rFonts w:cs="Tahoma"/>
          <w:szCs w:val="20"/>
        </w:rPr>
        <w:t xml:space="preserve">bilag med </w:t>
      </w:r>
      <w:r w:rsidR="00B020BF" w:rsidRPr="00DE71A9">
        <w:rPr>
          <w:rFonts w:cs="Tahoma"/>
          <w:szCs w:val="20"/>
        </w:rPr>
        <w:t xml:space="preserve">værktøjer til at </w:t>
      </w:r>
      <w:r w:rsidRPr="00DE71A9">
        <w:rPr>
          <w:rFonts w:cs="Tahoma"/>
          <w:szCs w:val="20"/>
        </w:rPr>
        <w:t>understøtte krisestyringsorganisationens virke.</w:t>
      </w:r>
      <w:r w:rsidR="00B020BF" w:rsidRPr="00DE71A9">
        <w:rPr>
          <w:rFonts w:cs="Tahoma"/>
          <w:szCs w:val="20"/>
        </w:rPr>
        <w:t xml:space="preserve"> Det kan fx dreje sig om ska</w:t>
      </w:r>
      <w:r w:rsidRPr="00DE71A9">
        <w:rPr>
          <w:rFonts w:cs="Tahoma"/>
          <w:szCs w:val="20"/>
        </w:rPr>
        <w:t>beloner</w:t>
      </w:r>
      <w:r w:rsidR="00B020BF" w:rsidRPr="00DE71A9">
        <w:rPr>
          <w:rFonts w:cs="Tahoma"/>
          <w:szCs w:val="20"/>
        </w:rPr>
        <w:t>,</w:t>
      </w:r>
      <w:r w:rsidRPr="00DE71A9">
        <w:rPr>
          <w:rFonts w:cs="Tahoma"/>
          <w:szCs w:val="20"/>
        </w:rPr>
        <w:t xml:space="preserve"> </w:t>
      </w:r>
      <w:r w:rsidR="00B020BF" w:rsidRPr="00DE71A9">
        <w:rPr>
          <w:rFonts w:cs="Tahoma"/>
          <w:szCs w:val="20"/>
        </w:rPr>
        <w:t xml:space="preserve">instrukser og action cards </w:t>
      </w:r>
      <w:r w:rsidRPr="00DE71A9">
        <w:rPr>
          <w:rFonts w:cs="Tahoma"/>
          <w:szCs w:val="20"/>
        </w:rPr>
        <w:t>for stabsmødedagsordener, situations</w:t>
      </w:r>
      <w:r w:rsidR="00B020BF" w:rsidRPr="00DE71A9">
        <w:rPr>
          <w:rFonts w:cs="Tahoma"/>
          <w:szCs w:val="20"/>
        </w:rPr>
        <w:t xml:space="preserve">rapporter (SITREPS), </w:t>
      </w:r>
      <w:r w:rsidRPr="00DE71A9">
        <w:rPr>
          <w:rFonts w:cs="Tahoma"/>
          <w:szCs w:val="20"/>
        </w:rPr>
        <w:t>samlet situations</w:t>
      </w:r>
      <w:r w:rsidR="00B020BF" w:rsidRPr="00DE71A9">
        <w:rPr>
          <w:rFonts w:cs="Tahoma"/>
          <w:szCs w:val="20"/>
        </w:rPr>
        <w:t>billede, log, ressourceoversigt, aktionsliste mv.</w:t>
      </w:r>
    </w:p>
    <w:p w:rsidR="00E04E19" w:rsidRPr="00DE71A9" w:rsidRDefault="00E04E19" w:rsidP="00DE71A9">
      <w:pPr>
        <w:pStyle w:val="Listeafsnit"/>
        <w:numPr>
          <w:ilvl w:val="0"/>
          <w:numId w:val="19"/>
        </w:numPr>
        <w:spacing w:before="120" w:line="276" w:lineRule="auto"/>
        <w:contextualSpacing w:val="0"/>
        <w:jc w:val="both"/>
        <w:rPr>
          <w:rFonts w:cs="Tahoma"/>
          <w:szCs w:val="20"/>
        </w:rPr>
      </w:pPr>
      <w:r w:rsidRPr="00DE71A9">
        <w:rPr>
          <w:rFonts w:cs="Tahoma"/>
          <w:szCs w:val="20"/>
        </w:rPr>
        <w:t xml:space="preserve">Det varierer </w:t>
      </w:r>
      <w:r w:rsidR="00204D4F">
        <w:rPr>
          <w:rFonts w:cs="Tahoma"/>
          <w:szCs w:val="20"/>
        </w:rPr>
        <w:t xml:space="preserve">generelt </w:t>
      </w:r>
      <w:r w:rsidRPr="00DE71A9">
        <w:rPr>
          <w:rFonts w:cs="Tahoma"/>
          <w:szCs w:val="20"/>
        </w:rPr>
        <w:t xml:space="preserve">meget, om myndighedsnavne og fagtermer skrives fuldt ud eller forkortes. Fx står der flere </w:t>
      </w:r>
      <w:r w:rsidR="00204D4F">
        <w:rPr>
          <w:rFonts w:cs="Tahoma"/>
          <w:szCs w:val="20"/>
        </w:rPr>
        <w:t xml:space="preserve">steder </w:t>
      </w:r>
      <w:r w:rsidRPr="00DE71A9">
        <w:rPr>
          <w:rFonts w:cs="Tahoma"/>
          <w:szCs w:val="20"/>
        </w:rPr>
        <w:t xml:space="preserve">både </w:t>
      </w:r>
      <w:r w:rsidRPr="00DE71A9">
        <w:rPr>
          <w:rFonts w:cs="Tahoma"/>
          <w:i/>
          <w:szCs w:val="20"/>
        </w:rPr>
        <w:t>”SST”</w:t>
      </w:r>
      <w:r w:rsidRPr="00DE71A9">
        <w:rPr>
          <w:rFonts w:cs="Tahoma"/>
          <w:szCs w:val="20"/>
        </w:rPr>
        <w:t xml:space="preserve"> og </w:t>
      </w:r>
      <w:r w:rsidRPr="00DE71A9">
        <w:rPr>
          <w:rFonts w:cs="Tahoma"/>
          <w:i/>
          <w:szCs w:val="20"/>
        </w:rPr>
        <w:t>”Sundhedsstyrelsen”</w:t>
      </w:r>
      <w:r w:rsidRPr="00DE71A9">
        <w:rPr>
          <w:rFonts w:cs="Tahoma"/>
          <w:szCs w:val="20"/>
        </w:rPr>
        <w:t xml:space="preserve"> </w:t>
      </w:r>
      <w:r w:rsidR="00204D4F" w:rsidRPr="00DE71A9">
        <w:rPr>
          <w:rFonts w:cs="Tahoma"/>
          <w:szCs w:val="20"/>
        </w:rPr>
        <w:t xml:space="preserve">på </w:t>
      </w:r>
      <w:r w:rsidR="00204D4F">
        <w:rPr>
          <w:rFonts w:cs="Tahoma"/>
          <w:szCs w:val="20"/>
        </w:rPr>
        <w:t>samme side.</w:t>
      </w:r>
      <w:r w:rsidR="00204D4F" w:rsidRPr="00DE71A9">
        <w:rPr>
          <w:rFonts w:cs="Tahoma"/>
          <w:szCs w:val="20"/>
        </w:rPr>
        <w:t xml:space="preserve"> </w:t>
      </w:r>
      <w:r w:rsidRPr="00DE71A9">
        <w:rPr>
          <w:rFonts w:cs="Tahoma"/>
          <w:szCs w:val="20"/>
        </w:rPr>
        <w:t>Ensretning heraf anbefales i hele dokumen</w:t>
      </w:r>
      <w:r w:rsidR="00204D4F">
        <w:rPr>
          <w:rFonts w:cs="Tahoma"/>
          <w:szCs w:val="20"/>
        </w:rPr>
        <w:t xml:space="preserve">tet. Under korrekturen </w:t>
      </w:r>
      <w:r w:rsidRPr="00DE71A9">
        <w:rPr>
          <w:rFonts w:cs="Tahoma"/>
          <w:szCs w:val="20"/>
        </w:rPr>
        <w:t xml:space="preserve">anbefales </w:t>
      </w:r>
      <w:r w:rsidR="00204D4F">
        <w:rPr>
          <w:rFonts w:cs="Tahoma"/>
          <w:szCs w:val="20"/>
        </w:rPr>
        <w:t xml:space="preserve">det </w:t>
      </w:r>
      <w:r w:rsidRPr="00DE71A9">
        <w:rPr>
          <w:rFonts w:cs="Tahoma"/>
          <w:szCs w:val="20"/>
        </w:rPr>
        <w:t>ligeledes at gennemgå dokumentet for ord, der skal staves med lille begyndelsesbogstav (fx sundhedsloven og beredskabsloven i nederste linje på side 4).</w:t>
      </w:r>
    </w:p>
    <w:p w:rsidR="00EB570D" w:rsidRPr="00DE71A9" w:rsidRDefault="00EB570D" w:rsidP="00DE71A9">
      <w:pPr>
        <w:spacing w:line="276" w:lineRule="auto"/>
        <w:rPr>
          <w:rFonts w:cs="Tahoma"/>
          <w:szCs w:val="20"/>
          <w:highlight w:val="yellow"/>
        </w:rPr>
      </w:pPr>
    </w:p>
    <w:p w:rsidR="0035103F" w:rsidRPr="00DE71A9" w:rsidRDefault="00BF7AD3" w:rsidP="00DE71A9">
      <w:pPr>
        <w:spacing w:line="276" w:lineRule="auto"/>
        <w:jc w:val="both"/>
        <w:rPr>
          <w:rFonts w:cs="Tahoma"/>
          <w:szCs w:val="20"/>
        </w:rPr>
      </w:pPr>
      <w:r w:rsidRPr="00DE71A9">
        <w:rPr>
          <w:rFonts w:cs="Tahoma"/>
          <w:szCs w:val="20"/>
        </w:rPr>
        <w:t>Beredskabsstyrelsen har ikke yderligere bemærkninger. Hvis der er behov for, at vi uddyber tilbagemeldingen, træffer vi gerne en konkret</w:t>
      </w:r>
      <w:r w:rsidR="00A05653" w:rsidRPr="00DE71A9">
        <w:rPr>
          <w:rFonts w:cs="Tahoma"/>
          <w:szCs w:val="20"/>
        </w:rPr>
        <w:t xml:space="preserve"> aftale. Det understreges, at</w:t>
      </w:r>
      <w:r w:rsidRPr="00DE71A9">
        <w:rPr>
          <w:rFonts w:cs="Tahoma"/>
          <w:szCs w:val="20"/>
        </w:rPr>
        <w:t xml:space="preserve"> implementering af Beredskabsstyrelsens anbefalinger udelukkende sker på frivillig basis og</w:t>
      </w:r>
      <w:r w:rsidR="00D40A82" w:rsidRPr="00DE71A9">
        <w:rPr>
          <w:rFonts w:cs="Tahoma"/>
          <w:szCs w:val="20"/>
        </w:rPr>
        <w:t xml:space="preserve"> på</w:t>
      </w:r>
      <w:r w:rsidRPr="00DE71A9">
        <w:rPr>
          <w:rFonts w:cs="Tahoma"/>
          <w:szCs w:val="20"/>
        </w:rPr>
        <w:t xml:space="preserve"> </w:t>
      </w:r>
      <w:r w:rsidR="00D40A82" w:rsidRPr="00DE71A9">
        <w:rPr>
          <w:rFonts w:cs="Tahoma"/>
          <w:szCs w:val="20"/>
        </w:rPr>
        <w:t xml:space="preserve">regionens </w:t>
      </w:r>
      <w:r w:rsidR="00A05653" w:rsidRPr="00DE71A9">
        <w:rPr>
          <w:rFonts w:cs="Tahoma"/>
          <w:szCs w:val="20"/>
        </w:rPr>
        <w:t>initiativ</w:t>
      </w:r>
      <w:r w:rsidRPr="00DE71A9">
        <w:rPr>
          <w:rFonts w:cs="Tahoma"/>
          <w:szCs w:val="20"/>
        </w:rPr>
        <w:t>.</w:t>
      </w:r>
      <w:r w:rsidR="00225721" w:rsidRPr="00DE71A9">
        <w:rPr>
          <w:rFonts w:cs="Tahoma"/>
          <w:szCs w:val="20"/>
        </w:rPr>
        <w:t xml:space="preserve"> </w:t>
      </w:r>
      <w:r w:rsidR="004C3332" w:rsidRPr="00DE71A9">
        <w:rPr>
          <w:rFonts w:cs="Tahoma"/>
          <w:szCs w:val="20"/>
        </w:rPr>
        <w:t>Med henblik på efterlevelse af beredskabslovens § 25 i indeværende regionale valgperiode bedes den endelige sundhedsberedskabsplan med dokumentation for vedtagelse i regionsrådet inden udgangen af 2021</w:t>
      </w:r>
      <w:r w:rsidR="00434FAD" w:rsidRPr="00DE71A9">
        <w:rPr>
          <w:rFonts w:cs="Tahoma"/>
          <w:szCs w:val="20"/>
        </w:rPr>
        <w:t xml:space="preserve"> fremsendes via </w:t>
      </w:r>
      <w:hyperlink r:id="rId11" w:history="1">
        <w:r w:rsidR="00434FAD" w:rsidRPr="00DE71A9">
          <w:rPr>
            <w:rStyle w:val="Hyperlink"/>
            <w:rFonts w:cs="Tahoma"/>
            <w:szCs w:val="20"/>
          </w:rPr>
          <w:t>brs-ktp-kri@brs.dk</w:t>
        </w:r>
      </w:hyperlink>
      <w:r w:rsidR="004C3332" w:rsidRPr="00DE71A9">
        <w:rPr>
          <w:rFonts w:cs="Tahoma"/>
          <w:szCs w:val="20"/>
        </w:rPr>
        <w:t xml:space="preserve">. </w:t>
      </w:r>
    </w:p>
    <w:p w:rsidR="003544F1" w:rsidRPr="00DE71A9" w:rsidRDefault="003544F1" w:rsidP="00DE71A9">
      <w:pPr>
        <w:spacing w:line="276" w:lineRule="auto"/>
        <w:jc w:val="both"/>
        <w:rPr>
          <w:rFonts w:cs="Tahoma"/>
          <w:szCs w:val="20"/>
        </w:rPr>
      </w:pPr>
    </w:p>
    <w:p w:rsidR="0035103F" w:rsidRPr="00DE71A9" w:rsidRDefault="00204D4F" w:rsidP="00204D4F">
      <w:pPr>
        <w:spacing w:before="120" w:line="276" w:lineRule="auto"/>
        <w:jc w:val="both"/>
        <w:rPr>
          <w:rFonts w:cs="Tahoma"/>
          <w:szCs w:val="20"/>
        </w:rPr>
      </w:pPr>
      <w:r>
        <w:rPr>
          <w:rFonts w:cs="Tahoma"/>
          <w:szCs w:val="20"/>
        </w:rPr>
        <w:t>Med venlig hilsen</w:t>
      </w:r>
    </w:p>
    <w:p w:rsidR="0035103F" w:rsidRPr="00DE71A9" w:rsidRDefault="00A05653" w:rsidP="00204D4F">
      <w:pPr>
        <w:spacing w:before="120" w:line="276" w:lineRule="auto"/>
        <w:jc w:val="both"/>
        <w:rPr>
          <w:rFonts w:cs="Tahoma"/>
          <w:szCs w:val="20"/>
        </w:rPr>
      </w:pPr>
      <w:r w:rsidRPr="00DE71A9">
        <w:rPr>
          <w:rFonts w:cs="Tahoma"/>
          <w:szCs w:val="20"/>
        </w:rPr>
        <w:t>Morten Kruckow Velling, Chef</w:t>
      </w:r>
      <w:r w:rsidR="0035103F" w:rsidRPr="00DE71A9">
        <w:rPr>
          <w:rFonts w:cs="Tahoma"/>
          <w:szCs w:val="20"/>
        </w:rPr>
        <w:t>konsulent</w:t>
      </w:r>
    </w:p>
    <w:p w:rsidR="00A05653" w:rsidRPr="00DE71A9" w:rsidRDefault="0035103F" w:rsidP="00DE71A9">
      <w:pPr>
        <w:spacing w:line="276" w:lineRule="auto"/>
        <w:jc w:val="both"/>
        <w:rPr>
          <w:rFonts w:cs="Tahoma"/>
          <w:szCs w:val="20"/>
        </w:rPr>
      </w:pPr>
      <w:r w:rsidRPr="00DE71A9">
        <w:rPr>
          <w:rFonts w:cs="Tahoma"/>
          <w:szCs w:val="20"/>
        </w:rPr>
        <w:t>Beredska</w:t>
      </w:r>
      <w:r w:rsidR="005677FB" w:rsidRPr="00DE71A9">
        <w:rPr>
          <w:rFonts w:cs="Tahoma"/>
          <w:szCs w:val="20"/>
        </w:rPr>
        <w:t>bsstyrelsen, Krisestyring (KRI)</w:t>
      </w:r>
    </w:p>
    <w:sectPr w:rsidR="00A05653" w:rsidRPr="00DE71A9" w:rsidSect="00401495">
      <w:headerReference w:type="default" r:id="rId12"/>
      <w:footerReference w:type="even" r:id="rId13"/>
      <w:footerReference w:type="default" r:id="rId14"/>
      <w:headerReference w:type="first" r:id="rId15"/>
      <w:footerReference w:type="first" r:id="rId16"/>
      <w:pgSz w:w="11906" w:h="16838"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CE" w:rsidRDefault="00CD42CE" w:rsidP="0061711B">
      <w:pPr>
        <w:pStyle w:val="valgmulighed"/>
      </w:pPr>
      <w:r>
        <w:separator/>
      </w:r>
    </w:p>
    <w:p w:rsidR="00CD42CE" w:rsidRDefault="00CD42CE"/>
  </w:endnote>
  <w:endnote w:type="continuationSeparator" w:id="0">
    <w:p w:rsidR="00CD42CE" w:rsidRDefault="00CD42CE" w:rsidP="0061711B">
      <w:pPr>
        <w:pStyle w:val="valgmulighed"/>
      </w:pPr>
      <w:r>
        <w:continuationSeparator/>
      </w:r>
    </w:p>
    <w:p w:rsidR="00CD42CE" w:rsidRDefault="00CD4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A0" w:rsidRDefault="00747CA0" w:rsidP="00005D6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7</w:t>
    </w:r>
    <w:r>
      <w:rPr>
        <w:rStyle w:val="Sidetal"/>
      </w:rPr>
      <w:fldChar w:fldCharType="end"/>
    </w:r>
  </w:p>
  <w:p w:rsidR="00747CA0" w:rsidRDefault="00747CA0" w:rsidP="00DE29CB">
    <w:pPr>
      <w:pStyle w:val="Sidefod"/>
      <w:ind w:right="360"/>
    </w:pPr>
  </w:p>
  <w:p w:rsidR="00747CA0" w:rsidRDefault="00747CA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A0" w:rsidRPr="002D7C48" w:rsidRDefault="00747CA0" w:rsidP="002D7C48">
    <w:pPr>
      <w:pStyle w:val="Sidefod"/>
      <w:tabs>
        <w:tab w:val="clear" w:pos="4819"/>
      </w:tabs>
      <w:ind w:right="360"/>
      <w:rPr>
        <w:rFonts w:cs="Tahoma"/>
        <w:bCs/>
        <w:sz w:val="16"/>
        <w:szCs w:val="16"/>
      </w:rPr>
    </w:pPr>
    <w:r w:rsidRPr="00153F82">
      <w:rPr>
        <w:rFonts w:ascii="Arial Narrow" w:hAnsi="Arial Narrow"/>
        <w:color w:val="003366"/>
      </w:rPr>
      <w:tab/>
    </w:r>
    <w:r w:rsidRPr="00620639">
      <w:rPr>
        <w:rFonts w:cs="Tahoma"/>
        <w:bCs/>
        <w:sz w:val="16"/>
        <w:szCs w:val="16"/>
      </w:rPr>
      <w:t xml:space="preserve">Side </w:t>
    </w:r>
    <w:r w:rsidRPr="00620639">
      <w:rPr>
        <w:rFonts w:cs="Tahoma"/>
        <w:bCs/>
        <w:sz w:val="16"/>
        <w:szCs w:val="16"/>
      </w:rPr>
      <w:fldChar w:fldCharType="begin"/>
    </w:r>
    <w:r w:rsidRPr="00620639">
      <w:rPr>
        <w:rFonts w:cs="Tahoma"/>
        <w:bCs/>
        <w:sz w:val="16"/>
        <w:szCs w:val="16"/>
      </w:rPr>
      <w:instrText xml:space="preserve">PAGE  </w:instrText>
    </w:r>
    <w:r w:rsidRPr="00620639">
      <w:rPr>
        <w:rFonts w:cs="Tahoma"/>
        <w:bCs/>
        <w:sz w:val="16"/>
        <w:szCs w:val="16"/>
      </w:rPr>
      <w:fldChar w:fldCharType="separate"/>
    </w:r>
    <w:r w:rsidR="00660FC1">
      <w:rPr>
        <w:rFonts w:cs="Tahoma"/>
        <w:bCs/>
        <w:noProof/>
        <w:sz w:val="16"/>
        <w:szCs w:val="16"/>
      </w:rPr>
      <w:t>2</w:t>
    </w:r>
    <w:r w:rsidRPr="00620639">
      <w:rPr>
        <w:rFonts w:cs="Tahoma"/>
        <w:bCs/>
        <w:sz w:val="16"/>
        <w:szCs w:val="16"/>
      </w:rPr>
      <w:fldChar w:fldCharType="end"/>
    </w:r>
    <w:r w:rsidRPr="00620639">
      <w:rPr>
        <w:rFonts w:cs="Tahoma"/>
        <w:bCs/>
        <w:sz w:val="16"/>
        <w:szCs w:val="16"/>
      </w:rPr>
      <w:t xml:space="preserve"> af </w:t>
    </w:r>
    <w:r w:rsidRPr="00620639">
      <w:rPr>
        <w:rFonts w:cs="Tahoma"/>
        <w:bCs/>
        <w:sz w:val="16"/>
        <w:szCs w:val="16"/>
      </w:rPr>
      <w:fldChar w:fldCharType="begin"/>
    </w:r>
    <w:r w:rsidRPr="00620639">
      <w:rPr>
        <w:rFonts w:cs="Tahoma"/>
        <w:bCs/>
        <w:sz w:val="16"/>
        <w:szCs w:val="16"/>
      </w:rPr>
      <w:instrText xml:space="preserve"> NUMPAGES </w:instrText>
    </w:r>
    <w:r w:rsidRPr="00620639">
      <w:rPr>
        <w:rFonts w:cs="Tahoma"/>
        <w:bCs/>
        <w:sz w:val="16"/>
        <w:szCs w:val="16"/>
      </w:rPr>
      <w:fldChar w:fldCharType="separate"/>
    </w:r>
    <w:r w:rsidR="00660FC1">
      <w:rPr>
        <w:rFonts w:cs="Tahoma"/>
        <w:bCs/>
        <w:noProof/>
        <w:sz w:val="16"/>
        <w:szCs w:val="16"/>
      </w:rPr>
      <w:t>2</w:t>
    </w:r>
    <w:r w:rsidRPr="00620639">
      <w:rPr>
        <w:rFonts w:cs="Tahoma"/>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A0" w:rsidRDefault="00747CA0" w:rsidP="006A70F5">
    <w:pPr>
      <w:pStyle w:val="Sidefod"/>
      <w:tabs>
        <w:tab w:val="clear" w:pos="4819"/>
        <w:tab w:val="left" w:pos="2637"/>
      </w:tabs>
    </w:pPr>
    <w:r w:rsidRPr="00153F82">
      <w:rPr>
        <w:rFonts w:ascii="Arial Narrow" w:hAnsi="Arial Narrow"/>
        <w:color w:val="003366"/>
      </w:rPr>
      <w:tab/>
    </w:r>
    <w:r>
      <w:rPr>
        <w:rFonts w:ascii="Arial Narrow" w:hAnsi="Arial Narrow"/>
        <w:color w:val="003366"/>
      </w:rPr>
      <w:tab/>
    </w:r>
    <w:r w:rsidRPr="00153F82">
      <w:rPr>
        <w:rFonts w:ascii="Arial Narrow" w:hAnsi="Arial Narrow"/>
        <w:color w:val="003366"/>
      </w:rPr>
      <w:t xml:space="preserve">Side </w:t>
    </w:r>
    <w:r w:rsidRPr="00153F82">
      <w:rPr>
        <w:rStyle w:val="Sidetal"/>
        <w:rFonts w:ascii="Arial Narrow" w:hAnsi="Arial Narrow"/>
        <w:color w:val="003366"/>
      </w:rPr>
      <w:fldChar w:fldCharType="begin"/>
    </w:r>
    <w:r w:rsidRPr="00153F82">
      <w:rPr>
        <w:rStyle w:val="Sidetal"/>
        <w:rFonts w:ascii="Arial Narrow" w:hAnsi="Arial Narrow"/>
        <w:color w:val="003366"/>
      </w:rPr>
      <w:instrText xml:space="preserve">PAGE  </w:instrText>
    </w:r>
    <w:r w:rsidRPr="00153F82">
      <w:rPr>
        <w:rStyle w:val="Sidetal"/>
        <w:rFonts w:ascii="Arial Narrow" w:hAnsi="Arial Narrow"/>
        <w:color w:val="003366"/>
      </w:rPr>
      <w:fldChar w:fldCharType="separate"/>
    </w:r>
    <w:r>
      <w:rPr>
        <w:rStyle w:val="Sidetal"/>
        <w:rFonts w:ascii="Arial Narrow" w:hAnsi="Arial Narrow"/>
        <w:noProof/>
        <w:color w:val="003366"/>
      </w:rPr>
      <w:t>7</w:t>
    </w:r>
    <w:r w:rsidRPr="00153F82">
      <w:rPr>
        <w:rStyle w:val="Sidetal"/>
        <w:rFonts w:ascii="Arial Narrow" w:hAnsi="Arial Narrow"/>
        <w:color w:val="003366"/>
      </w:rPr>
      <w:fldChar w:fldCharType="end"/>
    </w:r>
    <w:r w:rsidRPr="00153F82">
      <w:rPr>
        <w:rStyle w:val="Sidetal"/>
        <w:rFonts w:ascii="Arial Narrow" w:hAnsi="Arial Narrow"/>
        <w:color w:val="003366"/>
      </w:rPr>
      <w:t xml:space="preserve"> af </w:t>
    </w:r>
    <w:r w:rsidRPr="00153F82">
      <w:rPr>
        <w:rStyle w:val="Sidetal"/>
        <w:rFonts w:ascii="Arial Narrow" w:hAnsi="Arial Narrow"/>
        <w:color w:val="003366"/>
      </w:rPr>
      <w:fldChar w:fldCharType="begin"/>
    </w:r>
    <w:r w:rsidRPr="00153F82">
      <w:rPr>
        <w:rStyle w:val="Sidetal"/>
        <w:rFonts w:ascii="Arial Narrow" w:hAnsi="Arial Narrow"/>
        <w:color w:val="003366"/>
      </w:rPr>
      <w:instrText xml:space="preserve"> NUMPAGES </w:instrText>
    </w:r>
    <w:r w:rsidRPr="00153F82">
      <w:rPr>
        <w:rStyle w:val="Sidetal"/>
        <w:rFonts w:ascii="Arial Narrow" w:hAnsi="Arial Narrow"/>
        <w:color w:val="003366"/>
      </w:rPr>
      <w:fldChar w:fldCharType="separate"/>
    </w:r>
    <w:r>
      <w:rPr>
        <w:rStyle w:val="Sidetal"/>
        <w:rFonts w:ascii="Arial Narrow" w:hAnsi="Arial Narrow"/>
        <w:noProof/>
        <w:color w:val="003366"/>
      </w:rPr>
      <w:t>3</w:t>
    </w:r>
    <w:r w:rsidRPr="00153F82">
      <w:rPr>
        <w:rStyle w:val="Sidetal"/>
        <w:rFonts w:ascii="Arial Narrow" w:hAnsi="Arial Narrow"/>
        <w:color w:val="003366"/>
      </w:rPr>
      <w:fldChar w:fldCharType="end"/>
    </w:r>
  </w:p>
  <w:p w:rsidR="00747CA0" w:rsidRDefault="00747C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CE" w:rsidRDefault="00CD42CE" w:rsidP="0061711B">
      <w:pPr>
        <w:pStyle w:val="valgmulighed"/>
      </w:pPr>
      <w:r>
        <w:separator/>
      </w:r>
    </w:p>
    <w:p w:rsidR="00CD42CE" w:rsidRDefault="00CD42CE"/>
  </w:footnote>
  <w:footnote w:type="continuationSeparator" w:id="0">
    <w:p w:rsidR="00CD42CE" w:rsidRDefault="00CD42CE" w:rsidP="0061711B">
      <w:pPr>
        <w:pStyle w:val="valgmulighed"/>
      </w:pPr>
      <w:r>
        <w:continuationSeparator/>
      </w:r>
    </w:p>
    <w:p w:rsidR="00CD42CE" w:rsidRDefault="00CD42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A0" w:rsidRDefault="00747CA0" w:rsidP="00F52B4F">
    <w:pPr>
      <w:pStyle w:val="Sidehoved"/>
      <w:rPr>
        <w:rFonts w:ascii="Times New Roman" w:hAnsi="Times New Roman"/>
        <w:b/>
        <w:sz w:val="24"/>
      </w:rPr>
    </w:pPr>
    <w:r>
      <w:rPr>
        <w:rFonts w:ascii="Times New Roman" w:hAnsi="Times New Roman"/>
        <w:b/>
        <w:noProof/>
        <w:sz w:val="24"/>
      </w:rPr>
      <w:drawing>
        <wp:anchor distT="0" distB="0" distL="114300" distR="114300" simplePos="0" relativeHeight="251658240" behindDoc="0" locked="0" layoutInCell="1" allowOverlap="1" wp14:anchorId="0ED68349" wp14:editId="56774243">
          <wp:simplePos x="0" y="0"/>
          <wp:positionH relativeFrom="column">
            <wp:posOffset>4292177</wp:posOffset>
          </wp:positionH>
          <wp:positionV relativeFrom="paragraph">
            <wp:posOffset>-201859</wp:posOffset>
          </wp:positionV>
          <wp:extent cx="1416755" cy="74566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jpg"/>
                  <pic:cNvPicPr/>
                </pic:nvPicPr>
                <pic:blipFill>
                  <a:blip r:embed="rId1">
                    <a:extLst>
                      <a:ext uri="{28A0092B-C50C-407E-A947-70E740481C1C}">
                        <a14:useLocalDpi xmlns:a14="http://schemas.microsoft.com/office/drawing/2010/main" val="0"/>
                      </a:ext>
                    </a:extLst>
                  </a:blip>
                  <a:stretch>
                    <a:fillRect/>
                  </a:stretch>
                </pic:blipFill>
                <pic:spPr>
                  <a:xfrm>
                    <a:off x="0" y="0"/>
                    <a:ext cx="1416755" cy="745660"/>
                  </a:xfrm>
                  <a:prstGeom prst="rect">
                    <a:avLst/>
                  </a:prstGeom>
                </pic:spPr>
              </pic:pic>
            </a:graphicData>
          </a:graphic>
          <wp14:sizeRelH relativeFrom="page">
            <wp14:pctWidth>0</wp14:pctWidth>
          </wp14:sizeRelH>
          <wp14:sizeRelV relativeFrom="page">
            <wp14:pctHeight>0</wp14:pctHeight>
          </wp14:sizeRelV>
        </wp:anchor>
      </w:drawing>
    </w:r>
  </w:p>
  <w:p w:rsidR="00747CA0" w:rsidRPr="00F81A16" w:rsidRDefault="00747CA0" w:rsidP="00F52B4F">
    <w:pPr>
      <w:pStyle w:val="Sidehoved"/>
      <w:jc w:val="center"/>
    </w:pPr>
  </w:p>
  <w:p w:rsidR="00747CA0" w:rsidRDefault="00747CA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A0" w:rsidRPr="00C5118D" w:rsidRDefault="00747CA0" w:rsidP="00C5118D">
    <w:pPr>
      <w:pStyle w:val="Sidehoved"/>
    </w:pPr>
    <w:r>
      <w:rPr>
        <w:noProof/>
      </w:rPr>
      <w:drawing>
        <wp:anchor distT="0" distB="0" distL="114300" distR="114300" simplePos="0" relativeHeight="251657216" behindDoc="0" locked="1" layoutInCell="1" allowOverlap="1" wp14:anchorId="3835EDC4" wp14:editId="07EF417D">
          <wp:simplePos x="0" y="0"/>
          <wp:positionH relativeFrom="column">
            <wp:posOffset>4572000</wp:posOffset>
          </wp:positionH>
          <wp:positionV relativeFrom="page">
            <wp:posOffset>280035</wp:posOffset>
          </wp:positionV>
          <wp:extent cx="1790700" cy="466725"/>
          <wp:effectExtent l="0" t="0" r="0" b="9525"/>
          <wp:wrapNone/>
          <wp:docPr id="1" name="Billede 1" descr="BRS_pr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S_pr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66725"/>
                  </a:xfrm>
                  <a:prstGeom prst="rect">
                    <a:avLst/>
                  </a:prstGeom>
                  <a:noFill/>
                </pic:spPr>
              </pic:pic>
            </a:graphicData>
          </a:graphic>
          <wp14:sizeRelH relativeFrom="page">
            <wp14:pctWidth>0</wp14:pctWidth>
          </wp14:sizeRelH>
          <wp14:sizeRelV relativeFrom="page">
            <wp14:pctHeight>0</wp14:pctHeight>
          </wp14:sizeRelV>
        </wp:anchor>
      </w:drawing>
    </w:r>
  </w:p>
  <w:p w:rsidR="00747CA0" w:rsidRDefault="00747C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D9E2CB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2B3E581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6196F25"/>
    <w:multiLevelType w:val="hybridMultilevel"/>
    <w:tmpl w:val="4036AD56"/>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6C65026"/>
    <w:multiLevelType w:val="hybridMultilevel"/>
    <w:tmpl w:val="2EF011B6"/>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D10167E"/>
    <w:multiLevelType w:val="hybridMultilevel"/>
    <w:tmpl w:val="1C6CB5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256B4216"/>
    <w:multiLevelType w:val="hybridMultilevel"/>
    <w:tmpl w:val="12AA82C4"/>
    <w:lvl w:ilvl="0" w:tplc="04060005">
      <w:start w:val="1"/>
      <w:numFmt w:val="bullet"/>
      <w:lvlText w:val=""/>
      <w:lvlJc w:val="left"/>
      <w:pPr>
        <w:ind w:left="502" w:hanging="360"/>
      </w:pPr>
      <w:rPr>
        <w:rFonts w:ascii="Wingdings" w:hAnsi="Wingdings" w:hint="default"/>
      </w:rPr>
    </w:lvl>
    <w:lvl w:ilvl="1" w:tplc="04060003">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6" w15:restartNumberingAfterBreak="0">
    <w:nsid w:val="2D902CD3"/>
    <w:multiLevelType w:val="hybridMultilevel"/>
    <w:tmpl w:val="30B886F8"/>
    <w:lvl w:ilvl="0" w:tplc="5B987462">
      <w:start w:val="1"/>
      <w:numFmt w:val="decimal"/>
      <w:pStyle w:val="Typografi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25D2B02"/>
    <w:multiLevelType w:val="hybridMultilevel"/>
    <w:tmpl w:val="494AEC48"/>
    <w:lvl w:ilvl="0" w:tplc="863EA05C">
      <w:start w:val="1"/>
      <w:numFmt w:val="bullet"/>
      <w:lvlText w:val="-"/>
      <w:lvlJc w:val="left"/>
      <w:pPr>
        <w:ind w:left="717" w:hanging="360"/>
      </w:pPr>
      <w:rPr>
        <w:rFonts w:ascii="Calibri" w:eastAsiaTheme="minorHAnsi" w:hAnsi="Calibri" w:cstheme="minorBidi" w:hint="default"/>
        <w:b w:val="0"/>
        <w:color w:val="auto"/>
        <w:sz w:val="22"/>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8" w15:restartNumberingAfterBreak="0">
    <w:nsid w:val="42690410"/>
    <w:multiLevelType w:val="hybridMultilevel"/>
    <w:tmpl w:val="1E7489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46D3443D"/>
    <w:multiLevelType w:val="hybridMultilevel"/>
    <w:tmpl w:val="3ED002CC"/>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95F18BA"/>
    <w:multiLevelType w:val="hybridMultilevel"/>
    <w:tmpl w:val="3B6E6852"/>
    <w:lvl w:ilvl="0" w:tplc="0406000F">
      <w:start w:val="1"/>
      <w:numFmt w:val="decimal"/>
      <w:lvlText w:val="%1."/>
      <w:lvlJc w:val="left"/>
      <w:pPr>
        <w:ind w:left="360" w:hanging="360"/>
      </w:p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1" w15:restartNumberingAfterBreak="0">
    <w:nsid w:val="526124AF"/>
    <w:multiLevelType w:val="hybridMultilevel"/>
    <w:tmpl w:val="075220E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527051DB"/>
    <w:multiLevelType w:val="hybridMultilevel"/>
    <w:tmpl w:val="D5187D6C"/>
    <w:lvl w:ilvl="0" w:tplc="3EEAFE34">
      <w:start w:val="1"/>
      <w:numFmt w:val="upp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3" w15:restartNumberingAfterBreak="0">
    <w:nsid w:val="693309E5"/>
    <w:multiLevelType w:val="hybridMultilevel"/>
    <w:tmpl w:val="7382E562"/>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4" w15:restartNumberingAfterBreak="0">
    <w:nsid w:val="778E4619"/>
    <w:multiLevelType w:val="hybridMultilevel"/>
    <w:tmpl w:val="C8C488AE"/>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B095476"/>
    <w:multiLevelType w:val="hybridMultilevel"/>
    <w:tmpl w:val="03B463A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7F861B29"/>
    <w:multiLevelType w:val="hybridMultilevel"/>
    <w:tmpl w:val="409ADABC"/>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15"/>
  </w:num>
  <w:num w:numId="5">
    <w:abstractNumId w:val="1"/>
  </w:num>
  <w:num w:numId="6">
    <w:abstractNumId w:val="1"/>
  </w:num>
  <w:num w:numId="7">
    <w:abstractNumId w:val="5"/>
  </w:num>
  <w:num w:numId="8">
    <w:abstractNumId w:val="1"/>
  </w:num>
  <w:num w:numId="9">
    <w:abstractNumId w:val="11"/>
  </w:num>
  <w:num w:numId="10">
    <w:abstractNumId w:val="6"/>
  </w:num>
  <w:num w:numId="11">
    <w:abstractNumId w:val="2"/>
  </w:num>
  <w:num w:numId="12">
    <w:abstractNumId w:val="1"/>
  </w:num>
  <w:num w:numId="13">
    <w:abstractNumId w:val="1"/>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6"/>
  </w:num>
  <w:num w:numId="20">
    <w:abstractNumId w:val="14"/>
  </w:num>
  <w:num w:numId="21">
    <w:abstractNumId w:val="6"/>
  </w:num>
  <w:num w:numId="22">
    <w:abstractNumId w:val="1"/>
  </w:num>
  <w:num w:numId="23">
    <w:abstractNumId w:val="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num>
  <w:num w:numId="27">
    <w:abstractNumId w:val="1"/>
  </w:num>
  <w:num w:numId="28">
    <w:abstractNumId w:val="0"/>
  </w:num>
  <w:num w:numId="29">
    <w:abstractNumId w:val="1"/>
  </w:num>
  <w:num w:numId="30">
    <w:abstractNumId w:val="1"/>
  </w:num>
  <w:num w:numId="31">
    <w:abstractNumId w:val="1"/>
  </w:num>
  <w:num w:numId="32">
    <w:abstractNumId w:val="1"/>
  </w:num>
  <w:num w:numId="33">
    <w:abstractNumId w:val="1"/>
  </w:num>
  <w:num w:numId="34">
    <w:abstractNumId w:val="4"/>
  </w:num>
  <w:num w:numId="35">
    <w:abstractNumId w:val="8"/>
  </w:num>
  <w:num w:numId="36">
    <w:abstractNumId w:val="1"/>
  </w:num>
  <w:num w:numId="37">
    <w:abstractNumId w:val="1"/>
  </w:num>
  <w:num w:numId="38">
    <w:abstractNumId w:val="9"/>
  </w:num>
  <w:num w:numId="39">
    <w:abstractNumId w:val="1"/>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B9"/>
    <w:rsid w:val="00001DA6"/>
    <w:rsid w:val="000024C3"/>
    <w:rsid w:val="0000287A"/>
    <w:rsid w:val="00005D6A"/>
    <w:rsid w:val="00017AA3"/>
    <w:rsid w:val="00017F14"/>
    <w:rsid w:val="0002072D"/>
    <w:rsid w:val="00023860"/>
    <w:rsid w:val="00025DAC"/>
    <w:rsid w:val="00043E06"/>
    <w:rsid w:val="00043F7F"/>
    <w:rsid w:val="000444D7"/>
    <w:rsid w:val="00046848"/>
    <w:rsid w:val="00054963"/>
    <w:rsid w:val="00055E05"/>
    <w:rsid w:val="000564B4"/>
    <w:rsid w:val="0005749E"/>
    <w:rsid w:val="000621DF"/>
    <w:rsid w:val="00063D37"/>
    <w:rsid w:val="000665A2"/>
    <w:rsid w:val="000665D1"/>
    <w:rsid w:val="000674B7"/>
    <w:rsid w:val="000748B8"/>
    <w:rsid w:val="00075E4D"/>
    <w:rsid w:val="00075EF0"/>
    <w:rsid w:val="00082C7A"/>
    <w:rsid w:val="00082CCA"/>
    <w:rsid w:val="00090542"/>
    <w:rsid w:val="00091975"/>
    <w:rsid w:val="0009533B"/>
    <w:rsid w:val="00095EB7"/>
    <w:rsid w:val="000A13E6"/>
    <w:rsid w:val="000A1783"/>
    <w:rsid w:val="000A7C58"/>
    <w:rsid w:val="000B3EC7"/>
    <w:rsid w:val="000B5897"/>
    <w:rsid w:val="000B68A6"/>
    <w:rsid w:val="000B77E0"/>
    <w:rsid w:val="000B7AC9"/>
    <w:rsid w:val="000B7E4A"/>
    <w:rsid w:val="000C0245"/>
    <w:rsid w:val="000C2F26"/>
    <w:rsid w:val="000C4B45"/>
    <w:rsid w:val="000C7E30"/>
    <w:rsid w:val="000D1AE2"/>
    <w:rsid w:val="000D2404"/>
    <w:rsid w:val="000D6190"/>
    <w:rsid w:val="000E7B35"/>
    <w:rsid w:val="000F0330"/>
    <w:rsid w:val="000F0E15"/>
    <w:rsid w:val="000F1B35"/>
    <w:rsid w:val="000F7143"/>
    <w:rsid w:val="0010051B"/>
    <w:rsid w:val="001010FA"/>
    <w:rsid w:val="001059D9"/>
    <w:rsid w:val="001068FA"/>
    <w:rsid w:val="00112E0B"/>
    <w:rsid w:val="001152F7"/>
    <w:rsid w:val="00115A93"/>
    <w:rsid w:val="001217EC"/>
    <w:rsid w:val="00122A92"/>
    <w:rsid w:val="0012306F"/>
    <w:rsid w:val="001252E0"/>
    <w:rsid w:val="001257F9"/>
    <w:rsid w:val="001259D7"/>
    <w:rsid w:val="00131B16"/>
    <w:rsid w:val="00132B8F"/>
    <w:rsid w:val="0013344F"/>
    <w:rsid w:val="001343BF"/>
    <w:rsid w:val="001357B3"/>
    <w:rsid w:val="00141491"/>
    <w:rsid w:val="001436BB"/>
    <w:rsid w:val="00144FCF"/>
    <w:rsid w:val="00144FFC"/>
    <w:rsid w:val="00146230"/>
    <w:rsid w:val="00146AEF"/>
    <w:rsid w:val="001530E6"/>
    <w:rsid w:val="00153F82"/>
    <w:rsid w:val="0016403F"/>
    <w:rsid w:val="00165C7D"/>
    <w:rsid w:val="00170627"/>
    <w:rsid w:val="001708B4"/>
    <w:rsid w:val="00174045"/>
    <w:rsid w:val="00176237"/>
    <w:rsid w:val="0017710C"/>
    <w:rsid w:val="00177704"/>
    <w:rsid w:val="00177757"/>
    <w:rsid w:val="001779A4"/>
    <w:rsid w:val="001811F8"/>
    <w:rsid w:val="00183877"/>
    <w:rsid w:val="00184D45"/>
    <w:rsid w:val="0018625D"/>
    <w:rsid w:val="00187DE8"/>
    <w:rsid w:val="00192670"/>
    <w:rsid w:val="00194F80"/>
    <w:rsid w:val="00196EC0"/>
    <w:rsid w:val="001A2074"/>
    <w:rsid w:val="001A5E39"/>
    <w:rsid w:val="001A5E3C"/>
    <w:rsid w:val="001B317E"/>
    <w:rsid w:val="001B454F"/>
    <w:rsid w:val="001B4F20"/>
    <w:rsid w:val="001B5161"/>
    <w:rsid w:val="001B6BB7"/>
    <w:rsid w:val="001C2606"/>
    <w:rsid w:val="001C460E"/>
    <w:rsid w:val="001C556A"/>
    <w:rsid w:val="001D61F2"/>
    <w:rsid w:val="001D6669"/>
    <w:rsid w:val="001E5348"/>
    <w:rsid w:val="001F5CB9"/>
    <w:rsid w:val="001F72E7"/>
    <w:rsid w:val="001F7E79"/>
    <w:rsid w:val="00200DA0"/>
    <w:rsid w:val="00204D4F"/>
    <w:rsid w:val="00205BA9"/>
    <w:rsid w:val="00207565"/>
    <w:rsid w:val="00210B28"/>
    <w:rsid w:val="00214B8C"/>
    <w:rsid w:val="00222C12"/>
    <w:rsid w:val="002237DF"/>
    <w:rsid w:val="00225721"/>
    <w:rsid w:val="00226305"/>
    <w:rsid w:val="00226C96"/>
    <w:rsid w:val="00230A59"/>
    <w:rsid w:val="00234990"/>
    <w:rsid w:val="002378EE"/>
    <w:rsid w:val="00242645"/>
    <w:rsid w:val="00247966"/>
    <w:rsid w:val="00254BDB"/>
    <w:rsid w:val="00257189"/>
    <w:rsid w:val="002621A4"/>
    <w:rsid w:val="0026500E"/>
    <w:rsid w:val="00265D7C"/>
    <w:rsid w:val="002668BF"/>
    <w:rsid w:val="0027160B"/>
    <w:rsid w:val="00271876"/>
    <w:rsid w:val="00271B59"/>
    <w:rsid w:val="002726EF"/>
    <w:rsid w:val="00280D3B"/>
    <w:rsid w:val="00282308"/>
    <w:rsid w:val="0028747E"/>
    <w:rsid w:val="002922F3"/>
    <w:rsid w:val="002923D9"/>
    <w:rsid w:val="002A7A32"/>
    <w:rsid w:val="002C0ECF"/>
    <w:rsid w:val="002C3B10"/>
    <w:rsid w:val="002C445F"/>
    <w:rsid w:val="002C46C1"/>
    <w:rsid w:val="002C628B"/>
    <w:rsid w:val="002C6397"/>
    <w:rsid w:val="002C6986"/>
    <w:rsid w:val="002D023E"/>
    <w:rsid w:val="002D2064"/>
    <w:rsid w:val="002D2E45"/>
    <w:rsid w:val="002D553C"/>
    <w:rsid w:val="002D693C"/>
    <w:rsid w:val="002D7C48"/>
    <w:rsid w:val="002D7DFB"/>
    <w:rsid w:val="002E582C"/>
    <w:rsid w:val="002F0827"/>
    <w:rsid w:val="002F1430"/>
    <w:rsid w:val="002F3781"/>
    <w:rsid w:val="002F37C7"/>
    <w:rsid w:val="002F3F9D"/>
    <w:rsid w:val="002F743E"/>
    <w:rsid w:val="003026D8"/>
    <w:rsid w:val="00304AB7"/>
    <w:rsid w:val="00305BA7"/>
    <w:rsid w:val="003072A7"/>
    <w:rsid w:val="00312566"/>
    <w:rsid w:val="003130CD"/>
    <w:rsid w:val="00314951"/>
    <w:rsid w:val="0031591D"/>
    <w:rsid w:val="003204AD"/>
    <w:rsid w:val="00322AB2"/>
    <w:rsid w:val="0032498D"/>
    <w:rsid w:val="00326BC2"/>
    <w:rsid w:val="00331080"/>
    <w:rsid w:val="00333C88"/>
    <w:rsid w:val="00334EC2"/>
    <w:rsid w:val="003358D3"/>
    <w:rsid w:val="00336B4F"/>
    <w:rsid w:val="00336E9A"/>
    <w:rsid w:val="00340607"/>
    <w:rsid w:val="00341D8C"/>
    <w:rsid w:val="003466D1"/>
    <w:rsid w:val="0035103F"/>
    <w:rsid w:val="00352C64"/>
    <w:rsid w:val="003544F1"/>
    <w:rsid w:val="0035676B"/>
    <w:rsid w:val="00362531"/>
    <w:rsid w:val="003632FF"/>
    <w:rsid w:val="00363B15"/>
    <w:rsid w:val="0036413F"/>
    <w:rsid w:val="003655E5"/>
    <w:rsid w:val="00366D1B"/>
    <w:rsid w:val="003715D9"/>
    <w:rsid w:val="00371A71"/>
    <w:rsid w:val="003778CB"/>
    <w:rsid w:val="00380D50"/>
    <w:rsid w:val="0038116C"/>
    <w:rsid w:val="003815D2"/>
    <w:rsid w:val="00382ADD"/>
    <w:rsid w:val="00383D4C"/>
    <w:rsid w:val="003869DD"/>
    <w:rsid w:val="00391FDD"/>
    <w:rsid w:val="00396AB3"/>
    <w:rsid w:val="00397E12"/>
    <w:rsid w:val="003A01D8"/>
    <w:rsid w:val="003A1A89"/>
    <w:rsid w:val="003A27C3"/>
    <w:rsid w:val="003A63ED"/>
    <w:rsid w:val="003B2CDD"/>
    <w:rsid w:val="003C08D5"/>
    <w:rsid w:val="003D3433"/>
    <w:rsid w:val="003D40A9"/>
    <w:rsid w:val="003D49C4"/>
    <w:rsid w:val="003D6A10"/>
    <w:rsid w:val="003E0475"/>
    <w:rsid w:val="003E5C96"/>
    <w:rsid w:val="003E5F42"/>
    <w:rsid w:val="003F11B6"/>
    <w:rsid w:val="003F2E38"/>
    <w:rsid w:val="00401495"/>
    <w:rsid w:val="00404E97"/>
    <w:rsid w:val="00407398"/>
    <w:rsid w:val="00415440"/>
    <w:rsid w:val="004156E5"/>
    <w:rsid w:val="00420068"/>
    <w:rsid w:val="00421928"/>
    <w:rsid w:val="0042347D"/>
    <w:rsid w:val="00434FAD"/>
    <w:rsid w:val="00436FDD"/>
    <w:rsid w:val="0043788A"/>
    <w:rsid w:val="00443FD0"/>
    <w:rsid w:val="004513E1"/>
    <w:rsid w:val="00460815"/>
    <w:rsid w:val="00460A5E"/>
    <w:rsid w:val="00463D94"/>
    <w:rsid w:val="00464DA7"/>
    <w:rsid w:val="004679D5"/>
    <w:rsid w:val="0047068D"/>
    <w:rsid w:val="00471571"/>
    <w:rsid w:val="00472AC5"/>
    <w:rsid w:val="00473698"/>
    <w:rsid w:val="0048145E"/>
    <w:rsid w:val="00484C1F"/>
    <w:rsid w:val="00487681"/>
    <w:rsid w:val="0049028C"/>
    <w:rsid w:val="00492649"/>
    <w:rsid w:val="00493A56"/>
    <w:rsid w:val="00495AC2"/>
    <w:rsid w:val="00496DCC"/>
    <w:rsid w:val="004A148C"/>
    <w:rsid w:val="004A6B84"/>
    <w:rsid w:val="004B6C4A"/>
    <w:rsid w:val="004C0458"/>
    <w:rsid w:val="004C3332"/>
    <w:rsid w:val="004C65F6"/>
    <w:rsid w:val="004C7BF8"/>
    <w:rsid w:val="004D1032"/>
    <w:rsid w:val="004D3F59"/>
    <w:rsid w:val="004D687D"/>
    <w:rsid w:val="004D69E7"/>
    <w:rsid w:val="004D7A02"/>
    <w:rsid w:val="004D7C4A"/>
    <w:rsid w:val="004E1486"/>
    <w:rsid w:val="004E298D"/>
    <w:rsid w:val="004E5365"/>
    <w:rsid w:val="004E5A7F"/>
    <w:rsid w:val="004F18B5"/>
    <w:rsid w:val="004F31C2"/>
    <w:rsid w:val="004F58FB"/>
    <w:rsid w:val="005018A4"/>
    <w:rsid w:val="00502EC1"/>
    <w:rsid w:val="00503278"/>
    <w:rsid w:val="00505AE5"/>
    <w:rsid w:val="00505B5F"/>
    <w:rsid w:val="00505FBF"/>
    <w:rsid w:val="005135AF"/>
    <w:rsid w:val="005145BD"/>
    <w:rsid w:val="005172B1"/>
    <w:rsid w:val="00517891"/>
    <w:rsid w:val="00517E59"/>
    <w:rsid w:val="0053195B"/>
    <w:rsid w:val="00533320"/>
    <w:rsid w:val="00534835"/>
    <w:rsid w:val="0054001B"/>
    <w:rsid w:val="005471A7"/>
    <w:rsid w:val="00550BD5"/>
    <w:rsid w:val="0055313B"/>
    <w:rsid w:val="005563B4"/>
    <w:rsid w:val="00564717"/>
    <w:rsid w:val="005655BD"/>
    <w:rsid w:val="00567278"/>
    <w:rsid w:val="005677FB"/>
    <w:rsid w:val="00576776"/>
    <w:rsid w:val="00586457"/>
    <w:rsid w:val="00586E3E"/>
    <w:rsid w:val="00586FF7"/>
    <w:rsid w:val="00587BE6"/>
    <w:rsid w:val="00591B4F"/>
    <w:rsid w:val="00594251"/>
    <w:rsid w:val="005A6E15"/>
    <w:rsid w:val="005B051D"/>
    <w:rsid w:val="005B0BEE"/>
    <w:rsid w:val="005B5FE5"/>
    <w:rsid w:val="005C0CB0"/>
    <w:rsid w:val="005C3E3F"/>
    <w:rsid w:val="005C6BBC"/>
    <w:rsid w:val="005D6BC2"/>
    <w:rsid w:val="005E0700"/>
    <w:rsid w:val="005E1BA2"/>
    <w:rsid w:val="005E1E4F"/>
    <w:rsid w:val="005E3FF1"/>
    <w:rsid w:val="005E404D"/>
    <w:rsid w:val="005F08CA"/>
    <w:rsid w:val="005F14A6"/>
    <w:rsid w:val="005F2E21"/>
    <w:rsid w:val="005F413A"/>
    <w:rsid w:val="005F53EF"/>
    <w:rsid w:val="005F5452"/>
    <w:rsid w:val="005F7D8A"/>
    <w:rsid w:val="0060188A"/>
    <w:rsid w:val="00601FF1"/>
    <w:rsid w:val="006052E9"/>
    <w:rsid w:val="00605E86"/>
    <w:rsid w:val="006079B5"/>
    <w:rsid w:val="00615487"/>
    <w:rsid w:val="0061711B"/>
    <w:rsid w:val="006179F2"/>
    <w:rsid w:val="00617D35"/>
    <w:rsid w:val="00620023"/>
    <w:rsid w:val="0062034C"/>
    <w:rsid w:val="00620639"/>
    <w:rsid w:val="00620B98"/>
    <w:rsid w:val="006214FD"/>
    <w:rsid w:val="00623135"/>
    <w:rsid w:val="00625E8D"/>
    <w:rsid w:val="006335AF"/>
    <w:rsid w:val="0063397E"/>
    <w:rsid w:val="0063466C"/>
    <w:rsid w:val="00634FA4"/>
    <w:rsid w:val="006366F3"/>
    <w:rsid w:val="00637714"/>
    <w:rsid w:val="00643749"/>
    <w:rsid w:val="006457A7"/>
    <w:rsid w:val="006470DC"/>
    <w:rsid w:val="006524EE"/>
    <w:rsid w:val="0065517F"/>
    <w:rsid w:val="00657E9D"/>
    <w:rsid w:val="00660FC1"/>
    <w:rsid w:val="0066189A"/>
    <w:rsid w:val="00666BFA"/>
    <w:rsid w:val="00673097"/>
    <w:rsid w:val="00675157"/>
    <w:rsid w:val="00677324"/>
    <w:rsid w:val="00683AEB"/>
    <w:rsid w:val="0068562D"/>
    <w:rsid w:val="006916DC"/>
    <w:rsid w:val="00693B03"/>
    <w:rsid w:val="00695B66"/>
    <w:rsid w:val="00695FB8"/>
    <w:rsid w:val="00696C79"/>
    <w:rsid w:val="006A4564"/>
    <w:rsid w:val="006A566A"/>
    <w:rsid w:val="006A70F5"/>
    <w:rsid w:val="006B4584"/>
    <w:rsid w:val="006B749E"/>
    <w:rsid w:val="006C0540"/>
    <w:rsid w:val="006C1FE5"/>
    <w:rsid w:val="006D2180"/>
    <w:rsid w:val="006D23EF"/>
    <w:rsid w:val="006D3F4A"/>
    <w:rsid w:val="006E04AF"/>
    <w:rsid w:val="006E6CD2"/>
    <w:rsid w:val="006E79B1"/>
    <w:rsid w:val="006E79E5"/>
    <w:rsid w:val="006F24F1"/>
    <w:rsid w:val="006F6FFA"/>
    <w:rsid w:val="006F7F24"/>
    <w:rsid w:val="00702B8F"/>
    <w:rsid w:val="00707139"/>
    <w:rsid w:val="007110FF"/>
    <w:rsid w:val="0071734C"/>
    <w:rsid w:val="007175C6"/>
    <w:rsid w:val="00720B8B"/>
    <w:rsid w:val="007235DA"/>
    <w:rsid w:val="007243B1"/>
    <w:rsid w:val="0073098E"/>
    <w:rsid w:val="00733801"/>
    <w:rsid w:val="00747332"/>
    <w:rsid w:val="00747CA0"/>
    <w:rsid w:val="00747FDF"/>
    <w:rsid w:val="00754575"/>
    <w:rsid w:val="00755226"/>
    <w:rsid w:val="00756A98"/>
    <w:rsid w:val="0076250D"/>
    <w:rsid w:val="007625C5"/>
    <w:rsid w:val="00766720"/>
    <w:rsid w:val="00766A5B"/>
    <w:rsid w:val="00770A40"/>
    <w:rsid w:val="007735F7"/>
    <w:rsid w:val="00773E38"/>
    <w:rsid w:val="00775C51"/>
    <w:rsid w:val="007777B6"/>
    <w:rsid w:val="00783D07"/>
    <w:rsid w:val="0079117A"/>
    <w:rsid w:val="0079356E"/>
    <w:rsid w:val="00794B96"/>
    <w:rsid w:val="00797D00"/>
    <w:rsid w:val="007A0A6B"/>
    <w:rsid w:val="007A162A"/>
    <w:rsid w:val="007A2A1C"/>
    <w:rsid w:val="007A4FAE"/>
    <w:rsid w:val="007A5291"/>
    <w:rsid w:val="007A7E8C"/>
    <w:rsid w:val="007A7F2C"/>
    <w:rsid w:val="007B2767"/>
    <w:rsid w:val="007B350B"/>
    <w:rsid w:val="007B37A3"/>
    <w:rsid w:val="007B752D"/>
    <w:rsid w:val="007B7AE4"/>
    <w:rsid w:val="007C1710"/>
    <w:rsid w:val="007C7AD7"/>
    <w:rsid w:val="007D3739"/>
    <w:rsid w:val="007D38B9"/>
    <w:rsid w:val="007D7370"/>
    <w:rsid w:val="007E5FE0"/>
    <w:rsid w:val="007F187F"/>
    <w:rsid w:val="007F2088"/>
    <w:rsid w:val="007F454B"/>
    <w:rsid w:val="00801CD0"/>
    <w:rsid w:val="00803495"/>
    <w:rsid w:val="00804B07"/>
    <w:rsid w:val="00805BC5"/>
    <w:rsid w:val="00810E02"/>
    <w:rsid w:val="00813D91"/>
    <w:rsid w:val="0081468D"/>
    <w:rsid w:val="00815748"/>
    <w:rsid w:val="008254D5"/>
    <w:rsid w:val="008267AA"/>
    <w:rsid w:val="00827684"/>
    <w:rsid w:val="00827818"/>
    <w:rsid w:val="00827E45"/>
    <w:rsid w:val="0083030C"/>
    <w:rsid w:val="0083194D"/>
    <w:rsid w:val="00836FAA"/>
    <w:rsid w:val="00843971"/>
    <w:rsid w:val="0084466D"/>
    <w:rsid w:val="00846E22"/>
    <w:rsid w:val="008515EB"/>
    <w:rsid w:val="00852A82"/>
    <w:rsid w:val="0086174D"/>
    <w:rsid w:val="00862237"/>
    <w:rsid w:val="00862FF7"/>
    <w:rsid w:val="00863776"/>
    <w:rsid w:val="0086462D"/>
    <w:rsid w:val="00864C6D"/>
    <w:rsid w:val="0087014E"/>
    <w:rsid w:val="00873826"/>
    <w:rsid w:val="008753ED"/>
    <w:rsid w:val="008764CE"/>
    <w:rsid w:val="00876FC7"/>
    <w:rsid w:val="0089022C"/>
    <w:rsid w:val="00894F7E"/>
    <w:rsid w:val="008976FA"/>
    <w:rsid w:val="008977BC"/>
    <w:rsid w:val="008A29E8"/>
    <w:rsid w:val="008A32CB"/>
    <w:rsid w:val="008A7889"/>
    <w:rsid w:val="008B28B7"/>
    <w:rsid w:val="008B2A93"/>
    <w:rsid w:val="008B2B4D"/>
    <w:rsid w:val="008B3FD1"/>
    <w:rsid w:val="008B62F0"/>
    <w:rsid w:val="008C0570"/>
    <w:rsid w:val="008C129A"/>
    <w:rsid w:val="008C1E0B"/>
    <w:rsid w:val="008C234F"/>
    <w:rsid w:val="008C32F2"/>
    <w:rsid w:val="008C64AE"/>
    <w:rsid w:val="008C6A20"/>
    <w:rsid w:val="008C7568"/>
    <w:rsid w:val="008C7770"/>
    <w:rsid w:val="008C7896"/>
    <w:rsid w:val="008D5592"/>
    <w:rsid w:val="008D5C1D"/>
    <w:rsid w:val="008D6817"/>
    <w:rsid w:val="008D75E4"/>
    <w:rsid w:val="008E0B28"/>
    <w:rsid w:val="008E1C6C"/>
    <w:rsid w:val="008E3D09"/>
    <w:rsid w:val="008E6B11"/>
    <w:rsid w:val="008E6BFF"/>
    <w:rsid w:val="008E70FF"/>
    <w:rsid w:val="008E74EB"/>
    <w:rsid w:val="008F0B85"/>
    <w:rsid w:val="008F3FFE"/>
    <w:rsid w:val="008F7AB8"/>
    <w:rsid w:val="008F7D5A"/>
    <w:rsid w:val="00900CF0"/>
    <w:rsid w:val="00902577"/>
    <w:rsid w:val="00902DEA"/>
    <w:rsid w:val="009030DA"/>
    <w:rsid w:val="0090648C"/>
    <w:rsid w:val="009113E9"/>
    <w:rsid w:val="00911D2D"/>
    <w:rsid w:val="00913208"/>
    <w:rsid w:val="00914457"/>
    <w:rsid w:val="009163E6"/>
    <w:rsid w:val="009164E9"/>
    <w:rsid w:val="0091701D"/>
    <w:rsid w:val="00923584"/>
    <w:rsid w:val="00923ED7"/>
    <w:rsid w:val="00925674"/>
    <w:rsid w:val="00925732"/>
    <w:rsid w:val="0092668F"/>
    <w:rsid w:val="00930F6F"/>
    <w:rsid w:val="00931111"/>
    <w:rsid w:val="00932A81"/>
    <w:rsid w:val="009336DC"/>
    <w:rsid w:val="00933D9B"/>
    <w:rsid w:val="00934E43"/>
    <w:rsid w:val="009374D1"/>
    <w:rsid w:val="00943677"/>
    <w:rsid w:val="00943A8A"/>
    <w:rsid w:val="00944283"/>
    <w:rsid w:val="009443DE"/>
    <w:rsid w:val="009446AA"/>
    <w:rsid w:val="00947436"/>
    <w:rsid w:val="00957317"/>
    <w:rsid w:val="00961721"/>
    <w:rsid w:val="00961CCE"/>
    <w:rsid w:val="00961F51"/>
    <w:rsid w:val="00961FDD"/>
    <w:rsid w:val="00964022"/>
    <w:rsid w:val="0097058F"/>
    <w:rsid w:val="00971358"/>
    <w:rsid w:val="00971949"/>
    <w:rsid w:val="00971B4E"/>
    <w:rsid w:val="00972747"/>
    <w:rsid w:val="00975049"/>
    <w:rsid w:val="00976320"/>
    <w:rsid w:val="00976509"/>
    <w:rsid w:val="00977C35"/>
    <w:rsid w:val="009805BE"/>
    <w:rsid w:val="00983FCC"/>
    <w:rsid w:val="0098454F"/>
    <w:rsid w:val="00984ACB"/>
    <w:rsid w:val="009926C0"/>
    <w:rsid w:val="009A4338"/>
    <w:rsid w:val="009A48BF"/>
    <w:rsid w:val="009A5064"/>
    <w:rsid w:val="009A67C2"/>
    <w:rsid w:val="009B0F48"/>
    <w:rsid w:val="009B3F2E"/>
    <w:rsid w:val="009B59B4"/>
    <w:rsid w:val="009C208F"/>
    <w:rsid w:val="009C3C8B"/>
    <w:rsid w:val="009C6747"/>
    <w:rsid w:val="009D0BA8"/>
    <w:rsid w:val="009D0F61"/>
    <w:rsid w:val="009D1FFD"/>
    <w:rsid w:val="009D331C"/>
    <w:rsid w:val="009D5737"/>
    <w:rsid w:val="009E39FD"/>
    <w:rsid w:val="009E4403"/>
    <w:rsid w:val="009E5E30"/>
    <w:rsid w:val="009E7CDF"/>
    <w:rsid w:val="00A02999"/>
    <w:rsid w:val="00A02A76"/>
    <w:rsid w:val="00A03851"/>
    <w:rsid w:val="00A043B6"/>
    <w:rsid w:val="00A05242"/>
    <w:rsid w:val="00A05653"/>
    <w:rsid w:val="00A05FEA"/>
    <w:rsid w:val="00A10319"/>
    <w:rsid w:val="00A133C8"/>
    <w:rsid w:val="00A15796"/>
    <w:rsid w:val="00A1705C"/>
    <w:rsid w:val="00A17B21"/>
    <w:rsid w:val="00A229B9"/>
    <w:rsid w:val="00A22E01"/>
    <w:rsid w:val="00A24FC5"/>
    <w:rsid w:val="00A263D1"/>
    <w:rsid w:val="00A274E9"/>
    <w:rsid w:val="00A3110E"/>
    <w:rsid w:val="00A33636"/>
    <w:rsid w:val="00A349C7"/>
    <w:rsid w:val="00A3722C"/>
    <w:rsid w:val="00A374EF"/>
    <w:rsid w:val="00A500DF"/>
    <w:rsid w:val="00A507C0"/>
    <w:rsid w:val="00A52592"/>
    <w:rsid w:val="00A557A4"/>
    <w:rsid w:val="00A5662D"/>
    <w:rsid w:val="00A6422E"/>
    <w:rsid w:val="00A71CAE"/>
    <w:rsid w:val="00A747EC"/>
    <w:rsid w:val="00A81FE5"/>
    <w:rsid w:val="00A915DF"/>
    <w:rsid w:val="00A973CE"/>
    <w:rsid w:val="00AA05EE"/>
    <w:rsid w:val="00AA2DD3"/>
    <w:rsid w:val="00AA4A03"/>
    <w:rsid w:val="00AA5CE3"/>
    <w:rsid w:val="00AB216E"/>
    <w:rsid w:val="00AB38EE"/>
    <w:rsid w:val="00AB5057"/>
    <w:rsid w:val="00AB5F21"/>
    <w:rsid w:val="00AC6933"/>
    <w:rsid w:val="00AD4049"/>
    <w:rsid w:val="00AD6902"/>
    <w:rsid w:val="00AE0EA7"/>
    <w:rsid w:val="00AE3005"/>
    <w:rsid w:val="00AE43CE"/>
    <w:rsid w:val="00AE4582"/>
    <w:rsid w:val="00AE520C"/>
    <w:rsid w:val="00AF336E"/>
    <w:rsid w:val="00AF34C1"/>
    <w:rsid w:val="00AF36B1"/>
    <w:rsid w:val="00AF5D93"/>
    <w:rsid w:val="00B020BF"/>
    <w:rsid w:val="00B03801"/>
    <w:rsid w:val="00B07C5D"/>
    <w:rsid w:val="00B10793"/>
    <w:rsid w:val="00B16F33"/>
    <w:rsid w:val="00B174B6"/>
    <w:rsid w:val="00B23242"/>
    <w:rsid w:val="00B233CB"/>
    <w:rsid w:val="00B25A3E"/>
    <w:rsid w:val="00B311FC"/>
    <w:rsid w:val="00B33486"/>
    <w:rsid w:val="00B343A9"/>
    <w:rsid w:val="00B36C03"/>
    <w:rsid w:val="00B456A6"/>
    <w:rsid w:val="00B52A60"/>
    <w:rsid w:val="00B54F29"/>
    <w:rsid w:val="00B61566"/>
    <w:rsid w:val="00B6364F"/>
    <w:rsid w:val="00B65ADE"/>
    <w:rsid w:val="00B67994"/>
    <w:rsid w:val="00B7313A"/>
    <w:rsid w:val="00B75EE5"/>
    <w:rsid w:val="00B81AC6"/>
    <w:rsid w:val="00B912EB"/>
    <w:rsid w:val="00B91774"/>
    <w:rsid w:val="00B95EF1"/>
    <w:rsid w:val="00B97BCE"/>
    <w:rsid w:val="00BA09AA"/>
    <w:rsid w:val="00BA0B2D"/>
    <w:rsid w:val="00BA15C8"/>
    <w:rsid w:val="00BA627D"/>
    <w:rsid w:val="00BB0C44"/>
    <w:rsid w:val="00BB1CA4"/>
    <w:rsid w:val="00BC2519"/>
    <w:rsid w:val="00BD0371"/>
    <w:rsid w:val="00BD61CF"/>
    <w:rsid w:val="00BE1184"/>
    <w:rsid w:val="00BE362A"/>
    <w:rsid w:val="00BE3BB6"/>
    <w:rsid w:val="00BE5792"/>
    <w:rsid w:val="00BF0FCA"/>
    <w:rsid w:val="00BF1568"/>
    <w:rsid w:val="00BF2509"/>
    <w:rsid w:val="00BF422D"/>
    <w:rsid w:val="00BF4D1A"/>
    <w:rsid w:val="00BF50A2"/>
    <w:rsid w:val="00BF7A67"/>
    <w:rsid w:val="00BF7AD3"/>
    <w:rsid w:val="00C02BE6"/>
    <w:rsid w:val="00C0376F"/>
    <w:rsid w:val="00C04099"/>
    <w:rsid w:val="00C10170"/>
    <w:rsid w:val="00C11DAA"/>
    <w:rsid w:val="00C147D6"/>
    <w:rsid w:val="00C14FD6"/>
    <w:rsid w:val="00C2054F"/>
    <w:rsid w:val="00C20D39"/>
    <w:rsid w:val="00C30C38"/>
    <w:rsid w:val="00C31236"/>
    <w:rsid w:val="00C32DBD"/>
    <w:rsid w:val="00C33EF9"/>
    <w:rsid w:val="00C34E8B"/>
    <w:rsid w:val="00C35364"/>
    <w:rsid w:val="00C377EA"/>
    <w:rsid w:val="00C40DE7"/>
    <w:rsid w:val="00C4444D"/>
    <w:rsid w:val="00C50120"/>
    <w:rsid w:val="00C50693"/>
    <w:rsid w:val="00C5118D"/>
    <w:rsid w:val="00C516E7"/>
    <w:rsid w:val="00C54122"/>
    <w:rsid w:val="00C5477D"/>
    <w:rsid w:val="00C63BBF"/>
    <w:rsid w:val="00C72544"/>
    <w:rsid w:val="00C730BA"/>
    <w:rsid w:val="00C741EC"/>
    <w:rsid w:val="00C75C56"/>
    <w:rsid w:val="00C806D0"/>
    <w:rsid w:val="00C81752"/>
    <w:rsid w:val="00C82517"/>
    <w:rsid w:val="00C82864"/>
    <w:rsid w:val="00C85A7A"/>
    <w:rsid w:val="00C85ABD"/>
    <w:rsid w:val="00C865CF"/>
    <w:rsid w:val="00C90B8B"/>
    <w:rsid w:val="00C9308E"/>
    <w:rsid w:val="00C937A4"/>
    <w:rsid w:val="00C954CF"/>
    <w:rsid w:val="00C96140"/>
    <w:rsid w:val="00C97C51"/>
    <w:rsid w:val="00CA0E6C"/>
    <w:rsid w:val="00CA7944"/>
    <w:rsid w:val="00CA7CDA"/>
    <w:rsid w:val="00CB20EF"/>
    <w:rsid w:val="00CB427D"/>
    <w:rsid w:val="00CB5AA2"/>
    <w:rsid w:val="00CC1575"/>
    <w:rsid w:val="00CC7FB9"/>
    <w:rsid w:val="00CD1B33"/>
    <w:rsid w:val="00CD42CE"/>
    <w:rsid w:val="00CD510A"/>
    <w:rsid w:val="00CD781C"/>
    <w:rsid w:val="00CE3064"/>
    <w:rsid w:val="00CE3902"/>
    <w:rsid w:val="00CF2232"/>
    <w:rsid w:val="00CF55DE"/>
    <w:rsid w:val="00CF5DC5"/>
    <w:rsid w:val="00CF5EC8"/>
    <w:rsid w:val="00CF74B5"/>
    <w:rsid w:val="00D02E5A"/>
    <w:rsid w:val="00D05474"/>
    <w:rsid w:val="00D06164"/>
    <w:rsid w:val="00D07166"/>
    <w:rsid w:val="00D11A1C"/>
    <w:rsid w:val="00D16ADC"/>
    <w:rsid w:val="00D16FED"/>
    <w:rsid w:val="00D20218"/>
    <w:rsid w:val="00D21673"/>
    <w:rsid w:val="00D22956"/>
    <w:rsid w:val="00D235A2"/>
    <w:rsid w:val="00D2381D"/>
    <w:rsid w:val="00D2670C"/>
    <w:rsid w:val="00D2745E"/>
    <w:rsid w:val="00D30B98"/>
    <w:rsid w:val="00D34731"/>
    <w:rsid w:val="00D40A82"/>
    <w:rsid w:val="00D45303"/>
    <w:rsid w:val="00D468A3"/>
    <w:rsid w:val="00D47338"/>
    <w:rsid w:val="00D50ECE"/>
    <w:rsid w:val="00D52CD5"/>
    <w:rsid w:val="00D53EB0"/>
    <w:rsid w:val="00D56860"/>
    <w:rsid w:val="00D57677"/>
    <w:rsid w:val="00D61524"/>
    <w:rsid w:val="00D61C3E"/>
    <w:rsid w:val="00D636A7"/>
    <w:rsid w:val="00D65741"/>
    <w:rsid w:val="00D70D4D"/>
    <w:rsid w:val="00D74E41"/>
    <w:rsid w:val="00D7720C"/>
    <w:rsid w:val="00D81136"/>
    <w:rsid w:val="00D832CC"/>
    <w:rsid w:val="00D853E5"/>
    <w:rsid w:val="00D85CCF"/>
    <w:rsid w:val="00D86DD3"/>
    <w:rsid w:val="00D92757"/>
    <w:rsid w:val="00D928E6"/>
    <w:rsid w:val="00D95E45"/>
    <w:rsid w:val="00D96AF4"/>
    <w:rsid w:val="00D96F3D"/>
    <w:rsid w:val="00DA3A79"/>
    <w:rsid w:val="00DB497B"/>
    <w:rsid w:val="00DB685A"/>
    <w:rsid w:val="00DC2D1A"/>
    <w:rsid w:val="00DC3060"/>
    <w:rsid w:val="00DC3C7D"/>
    <w:rsid w:val="00DC450C"/>
    <w:rsid w:val="00DC6B94"/>
    <w:rsid w:val="00DC72C8"/>
    <w:rsid w:val="00DD32C0"/>
    <w:rsid w:val="00DD3FBA"/>
    <w:rsid w:val="00DE29CB"/>
    <w:rsid w:val="00DE71A9"/>
    <w:rsid w:val="00DF2C26"/>
    <w:rsid w:val="00DF3B83"/>
    <w:rsid w:val="00DF4513"/>
    <w:rsid w:val="00DF5033"/>
    <w:rsid w:val="00DF63E6"/>
    <w:rsid w:val="00E00327"/>
    <w:rsid w:val="00E04E19"/>
    <w:rsid w:val="00E1095E"/>
    <w:rsid w:val="00E22441"/>
    <w:rsid w:val="00E260A7"/>
    <w:rsid w:val="00E27358"/>
    <w:rsid w:val="00E27697"/>
    <w:rsid w:val="00E31179"/>
    <w:rsid w:val="00E329B0"/>
    <w:rsid w:val="00E3586E"/>
    <w:rsid w:val="00E35B05"/>
    <w:rsid w:val="00E46C37"/>
    <w:rsid w:val="00E50B79"/>
    <w:rsid w:val="00E51254"/>
    <w:rsid w:val="00E51757"/>
    <w:rsid w:val="00E53C0F"/>
    <w:rsid w:val="00E54CFD"/>
    <w:rsid w:val="00E56B8C"/>
    <w:rsid w:val="00E60552"/>
    <w:rsid w:val="00E61C0A"/>
    <w:rsid w:val="00E65E71"/>
    <w:rsid w:val="00E6701E"/>
    <w:rsid w:val="00E715BC"/>
    <w:rsid w:val="00E840FB"/>
    <w:rsid w:val="00E858F3"/>
    <w:rsid w:val="00E9465D"/>
    <w:rsid w:val="00E95728"/>
    <w:rsid w:val="00E972CA"/>
    <w:rsid w:val="00EA2252"/>
    <w:rsid w:val="00EA36F9"/>
    <w:rsid w:val="00EA3F42"/>
    <w:rsid w:val="00EA69A6"/>
    <w:rsid w:val="00EA71D2"/>
    <w:rsid w:val="00EB07EA"/>
    <w:rsid w:val="00EB13F8"/>
    <w:rsid w:val="00EB32CD"/>
    <w:rsid w:val="00EB570D"/>
    <w:rsid w:val="00EB586D"/>
    <w:rsid w:val="00EB6C51"/>
    <w:rsid w:val="00EC1084"/>
    <w:rsid w:val="00EC2377"/>
    <w:rsid w:val="00EC2CC8"/>
    <w:rsid w:val="00EC3ECF"/>
    <w:rsid w:val="00EC5387"/>
    <w:rsid w:val="00EC5608"/>
    <w:rsid w:val="00EC636E"/>
    <w:rsid w:val="00ED0C73"/>
    <w:rsid w:val="00ED167C"/>
    <w:rsid w:val="00ED2F95"/>
    <w:rsid w:val="00ED4690"/>
    <w:rsid w:val="00ED620D"/>
    <w:rsid w:val="00ED7F97"/>
    <w:rsid w:val="00F00F38"/>
    <w:rsid w:val="00F05EA8"/>
    <w:rsid w:val="00F06BA9"/>
    <w:rsid w:val="00F10211"/>
    <w:rsid w:val="00F1542F"/>
    <w:rsid w:val="00F2065B"/>
    <w:rsid w:val="00F22867"/>
    <w:rsid w:val="00F230E4"/>
    <w:rsid w:val="00F232C2"/>
    <w:rsid w:val="00F23D69"/>
    <w:rsid w:val="00F268B5"/>
    <w:rsid w:val="00F347F0"/>
    <w:rsid w:val="00F36632"/>
    <w:rsid w:val="00F40157"/>
    <w:rsid w:val="00F4047F"/>
    <w:rsid w:val="00F40E25"/>
    <w:rsid w:val="00F415B3"/>
    <w:rsid w:val="00F41A48"/>
    <w:rsid w:val="00F424CD"/>
    <w:rsid w:val="00F471C4"/>
    <w:rsid w:val="00F5264C"/>
    <w:rsid w:val="00F5265B"/>
    <w:rsid w:val="00F52B4F"/>
    <w:rsid w:val="00F548FA"/>
    <w:rsid w:val="00F57939"/>
    <w:rsid w:val="00F625D4"/>
    <w:rsid w:val="00F64C02"/>
    <w:rsid w:val="00F650A0"/>
    <w:rsid w:val="00F6586C"/>
    <w:rsid w:val="00F70C46"/>
    <w:rsid w:val="00F728C3"/>
    <w:rsid w:val="00F72E06"/>
    <w:rsid w:val="00F73727"/>
    <w:rsid w:val="00F75A50"/>
    <w:rsid w:val="00F77F96"/>
    <w:rsid w:val="00F81A16"/>
    <w:rsid w:val="00F83B78"/>
    <w:rsid w:val="00F856B4"/>
    <w:rsid w:val="00F86420"/>
    <w:rsid w:val="00F87DCE"/>
    <w:rsid w:val="00F90F43"/>
    <w:rsid w:val="00F95243"/>
    <w:rsid w:val="00F968AE"/>
    <w:rsid w:val="00F9715C"/>
    <w:rsid w:val="00F97D3E"/>
    <w:rsid w:val="00FA1CCA"/>
    <w:rsid w:val="00FA2903"/>
    <w:rsid w:val="00FA78CB"/>
    <w:rsid w:val="00FB7B4F"/>
    <w:rsid w:val="00FC15C4"/>
    <w:rsid w:val="00FC2196"/>
    <w:rsid w:val="00FC2CAD"/>
    <w:rsid w:val="00FC41E6"/>
    <w:rsid w:val="00FD1E5E"/>
    <w:rsid w:val="00FD3A7F"/>
    <w:rsid w:val="00FD4DFA"/>
    <w:rsid w:val="00FE18C8"/>
    <w:rsid w:val="00FE1E63"/>
    <w:rsid w:val="00FE200C"/>
    <w:rsid w:val="00FE7720"/>
    <w:rsid w:val="00FF00AD"/>
    <w:rsid w:val="00FF2460"/>
    <w:rsid w:val="00FF2D76"/>
    <w:rsid w:val="00FF6A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B53F97-2975-48FC-BC33-AD062BA6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3F"/>
    <w:pPr>
      <w:spacing w:line="288" w:lineRule="auto"/>
    </w:pPr>
    <w:rPr>
      <w:rFonts w:ascii="Tahoma" w:hAnsi="Tahoma"/>
      <w:szCs w:val="24"/>
    </w:rPr>
  </w:style>
  <w:style w:type="paragraph" w:styleId="Overskrift1">
    <w:name w:val="heading 1"/>
    <w:basedOn w:val="Normal"/>
    <w:next w:val="Normal"/>
    <w:link w:val="Overskrift1Tegn"/>
    <w:qFormat/>
    <w:rsid w:val="009B0F48"/>
    <w:pPr>
      <w:spacing w:before="240" w:after="240"/>
      <w:outlineLvl w:val="0"/>
    </w:pPr>
    <w:rPr>
      <w:rFonts w:ascii="Rockwell" w:hAnsi="Rockwell"/>
      <w:b/>
      <w:bCs/>
      <w:sz w:val="40"/>
      <w:szCs w:val="40"/>
    </w:rPr>
  </w:style>
  <w:style w:type="paragraph" w:styleId="Overskrift2">
    <w:name w:val="heading 2"/>
    <w:aliases w:val="spørgsmål"/>
    <w:basedOn w:val="Normal"/>
    <w:next w:val="Normal"/>
    <w:link w:val="Overskrift2Tegn"/>
    <w:qFormat/>
    <w:rsid w:val="00773E38"/>
    <w:pPr>
      <w:keepNext/>
      <w:spacing w:before="300"/>
      <w:outlineLvl w:val="1"/>
    </w:pPr>
    <w:rPr>
      <w:b/>
      <w:bCs/>
      <w:sz w:val="28"/>
      <w:szCs w:val="20"/>
      <w:u w:val="single"/>
    </w:rPr>
  </w:style>
  <w:style w:type="paragraph" w:styleId="Overskrift3">
    <w:name w:val="heading 3"/>
    <w:basedOn w:val="Normal"/>
    <w:next w:val="Normal"/>
    <w:qFormat/>
    <w:rsid w:val="008C7896"/>
    <w:pPr>
      <w:keepNext/>
      <w:spacing w:before="240"/>
      <w:jc w:val="both"/>
      <w:outlineLvl w:val="2"/>
    </w:pPr>
    <w:rPr>
      <w:rFonts w:cs="Arial"/>
      <w:b/>
      <w:bCs/>
      <w:sz w:val="26"/>
      <w:szCs w:val="26"/>
    </w:rPr>
  </w:style>
  <w:style w:type="paragraph" w:styleId="Overskrift4">
    <w:name w:val="heading 4"/>
    <w:basedOn w:val="Undertitel"/>
    <w:next w:val="Normal"/>
    <w:qFormat/>
    <w:rsid w:val="00472AC5"/>
    <w:pPr>
      <w:outlineLvl w:val="3"/>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F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aliases w:val="spørgsmål Tegn"/>
    <w:basedOn w:val="Standardskrifttypeiafsnit"/>
    <w:link w:val="Overskrift2"/>
    <w:rsid w:val="00773E38"/>
    <w:rPr>
      <w:rFonts w:ascii="Tahoma" w:hAnsi="Tahoma"/>
      <w:b/>
      <w:bCs/>
      <w:sz w:val="28"/>
      <w:u w:val="single"/>
      <w:lang w:val="da-DK" w:eastAsia="da-DK" w:bidi="ar-SA"/>
    </w:rPr>
  </w:style>
  <w:style w:type="paragraph" w:customStyle="1" w:styleId="valgmulighed">
    <w:name w:val="valgmulighed"/>
    <w:basedOn w:val="Normal"/>
    <w:link w:val="valgmulighedTegn"/>
    <w:rsid w:val="0061711B"/>
    <w:pPr>
      <w:keepNext/>
      <w:keepLines/>
      <w:tabs>
        <w:tab w:val="left" w:pos="567"/>
      </w:tabs>
      <w:ind w:left="567" w:hanging="283"/>
    </w:pPr>
    <w:rPr>
      <w:b/>
      <w:i/>
      <w:color w:val="003366"/>
      <w:szCs w:val="20"/>
    </w:rPr>
  </w:style>
  <w:style w:type="character" w:customStyle="1" w:styleId="valgmulighedTegn">
    <w:name w:val="valgmulighed Tegn"/>
    <w:basedOn w:val="Standardskrifttypeiafsnit"/>
    <w:link w:val="valgmulighed"/>
    <w:rsid w:val="0061711B"/>
    <w:rPr>
      <w:rFonts w:ascii="Tahoma" w:hAnsi="Tahoma"/>
      <w:b/>
      <w:i/>
      <w:color w:val="003366"/>
    </w:rPr>
  </w:style>
  <w:style w:type="character" w:customStyle="1" w:styleId="Overskrift1Tegn">
    <w:name w:val="Overskrift 1 Tegn"/>
    <w:basedOn w:val="Standardskrifttypeiafsnit"/>
    <w:link w:val="Overskrift1"/>
    <w:rsid w:val="009B0F48"/>
    <w:rPr>
      <w:rFonts w:ascii="Rockwell" w:hAnsi="Rockwell"/>
      <w:b/>
      <w:bCs/>
      <w:sz w:val="40"/>
      <w:szCs w:val="40"/>
    </w:rPr>
  </w:style>
  <w:style w:type="paragraph" w:customStyle="1" w:styleId="NiveauGrn">
    <w:name w:val="Niveau Grøn"/>
    <w:basedOn w:val="Normal"/>
    <w:link w:val="NiveauGrnTegn"/>
    <w:rsid w:val="001F5CB9"/>
    <w:pPr>
      <w:keepNext/>
      <w:ind w:left="567"/>
      <w:jc w:val="both"/>
    </w:pPr>
    <w:rPr>
      <w:b/>
      <w:bCs/>
      <w:color w:val="008000"/>
      <w:szCs w:val="20"/>
    </w:rPr>
  </w:style>
  <w:style w:type="character" w:customStyle="1" w:styleId="NiveauGrnTegn">
    <w:name w:val="Niveau Grøn Tegn"/>
    <w:basedOn w:val="Standardskrifttypeiafsnit"/>
    <w:link w:val="NiveauGrn"/>
    <w:rsid w:val="001F5CB9"/>
    <w:rPr>
      <w:rFonts w:ascii="Arial" w:hAnsi="Arial"/>
      <w:b/>
      <w:bCs/>
      <w:color w:val="008000"/>
      <w:lang w:val="da-DK" w:eastAsia="da-DK" w:bidi="ar-SA"/>
    </w:rPr>
  </w:style>
  <w:style w:type="paragraph" w:customStyle="1" w:styleId="HOBreference">
    <w:name w:val="HOB reference"/>
    <w:basedOn w:val="Normal"/>
    <w:rsid w:val="00C5118D"/>
    <w:rPr>
      <w:rFonts w:ascii="Arial Narrow" w:hAnsi="Arial Narrow"/>
      <w:b/>
      <w:color w:val="F5821E"/>
    </w:rPr>
  </w:style>
  <w:style w:type="paragraph" w:customStyle="1" w:styleId="Forklaring">
    <w:name w:val="Forklaring"/>
    <w:basedOn w:val="Normal"/>
    <w:rsid w:val="001F5CB9"/>
    <w:pPr>
      <w:keepNext/>
      <w:autoSpaceDE w:val="0"/>
      <w:autoSpaceDN w:val="0"/>
      <w:adjustRightInd w:val="0"/>
      <w:spacing w:line="264" w:lineRule="auto"/>
    </w:pPr>
  </w:style>
  <w:style w:type="paragraph" w:styleId="Sidefod">
    <w:name w:val="footer"/>
    <w:basedOn w:val="Normal"/>
    <w:rsid w:val="00DE29CB"/>
    <w:pPr>
      <w:tabs>
        <w:tab w:val="center" w:pos="4819"/>
        <w:tab w:val="right" w:pos="9638"/>
      </w:tabs>
    </w:pPr>
  </w:style>
  <w:style w:type="character" w:styleId="Sidetal">
    <w:name w:val="page number"/>
    <w:basedOn w:val="Standardskrifttypeiafsnit"/>
    <w:rsid w:val="00DE29CB"/>
  </w:style>
  <w:style w:type="paragraph" w:styleId="Sidehoved">
    <w:name w:val="header"/>
    <w:basedOn w:val="Normal"/>
    <w:rsid w:val="00153F82"/>
    <w:pPr>
      <w:tabs>
        <w:tab w:val="center" w:pos="4819"/>
        <w:tab w:val="right" w:pos="9638"/>
      </w:tabs>
    </w:pPr>
  </w:style>
  <w:style w:type="paragraph" w:customStyle="1" w:styleId="TypografivalgmulighedFedOrange">
    <w:name w:val="Typografi valgmulighed + Fed Orange"/>
    <w:basedOn w:val="valgmulighed"/>
    <w:link w:val="TypografivalgmulighedFedOrangeTegn"/>
    <w:rsid w:val="00964022"/>
    <w:rPr>
      <w:bCs/>
      <w:color w:val="F5821E"/>
    </w:rPr>
  </w:style>
  <w:style w:type="character" w:customStyle="1" w:styleId="TypografivalgmulighedFedOrangeTegn">
    <w:name w:val="Typografi valgmulighed + Fed Orange Tegn"/>
    <w:basedOn w:val="valgmulighedTegn"/>
    <w:link w:val="TypografivalgmulighedFedOrange"/>
    <w:rsid w:val="00964022"/>
    <w:rPr>
      <w:rFonts w:ascii="Tahoma" w:hAnsi="Tahoma"/>
      <w:b/>
      <w:bCs/>
      <w:i/>
      <w:color w:val="F5821E"/>
    </w:rPr>
  </w:style>
  <w:style w:type="paragraph" w:customStyle="1" w:styleId="TypografivalgmulighedFedRd">
    <w:name w:val="Typografi valgmulighed + Fed Rød"/>
    <w:basedOn w:val="valgmulighed"/>
    <w:link w:val="TypografivalgmulighedFedRdTegn"/>
    <w:rsid w:val="00964022"/>
    <w:rPr>
      <w:bCs/>
      <w:color w:val="A5191E"/>
    </w:rPr>
  </w:style>
  <w:style w:type="character" w:customStyle="1" w:styleId="TypografivalgmulighedFedRdTegn">
    <w:name w:val="Typografi valgmulighed + Fed Rød Tegn"/>
    <w:basedOn w:val="valgmulighedTegn"/>
    <w:link w:val="TypografivalgmulighedFedRd"/>
    <w:rsid w:val="00964022"/>
    <w:rPr>
      <w:rFonts w:ascii="Tahoma" w:hAnsi="Tahoma"/>
      <w:b/>
      <w:bCs/>
      <w:i/>
      <w:color w:val="A5191E"/>
    </w:rPr>
  </w:style>
  <w:style w:type="paragraph" w:customStyle="1" w:styleId="TypografiOverskrift1Efter0pkt">
    <w:name w:val="Typografi Overskrift 1 + Efter:  0 pkt."/>
    <w:basedOn w:val="Overskrift1"/>
    <w:rsid w:val="00090542"/>
    <w:pPr>
      <w:spacing w:after="0"/>
    </w:pPr>
    <w:rPr>
      <w:szCs w:val="20"/>
    </w:rPr>
  </w:style>
  <w:style w:type="paragraph" w:styleId="Opstilling-forts3">
    <w:name w:val="List Continue 3"/>
    <w:basedOn w:val="Normal"/>
    <w:rsid w:val="00925732"/>
    <w:pPr>
      <w:spacing w:after="120"/>
      <w:ind w:left="849"/>
    </w:pPr>
  </w:style>
  <w:style w:type="character" w:styleId="Kommentarhenvisning">
    <w:name w:val="annotation reference"/>
    <w:basedOn w:val="Standardskrifttypeiafsnit"/>
    <w:semiHidden/>
    <w:rsid w:val="008A29E8"/>
    <w:rPr>
      <w:sz w:val="16"/>
      <w:szCs w:val="16"/>
    </w:rPr>
  </w:style>
  <w:style w:type="paragraph" w:styleId="Kommentartekst">
    <w:name w:val="annotation text"/>
    <w:basedOn w:val="Normal"/>
    <w:semiHidden/>
    <w:rsid w:val="008A29E8"/>
    <w:rPr>
      <w:szCs w:val="20"/>
    </w:rPr>
  </w:style>
  <w:style w:type="paragraph" w:styleId="Kommentaremne">
    <w:name w:val="annotation subject"/>
    <w:basedOn w:val="Kommentartekst"/>
    <w:next w:val="Kommentartekst"/>
    <w:semiHidden/>
    <w:rsid w:val="008A29E8"/>
    <w:rPr>
      <w:b/>
      <w:bCs/>
    </w:rPr>
  </w:style>
  <w:style w:type="paragraph" w:styleId="Markeringsbobletekst">
    <w:name w:val="Balloon Text"/>
    <w:basedOn w:val="Normal"/>
    <w:semiHidden/>
    <w:rsid w:val="008A29E8"/>
    <w:rPr>
      <w:rFonts w:cs="Tahoma"/>
      <w:sz w:val="16"/>
      <w:szCs w:val="16"/>
    </w:rPr>
  </w:style>
  <w:style w:type="paragraph" w:styleId="Undertitel">
    <w:name w:val="Subtitle"/>
    <w:basedOn w:val="Normal"/>
    <w:next w:val="Normal"/>
    <w:link w:val="UndertitelTegn"/>
    <w:qFormat/>
    <w:rsid w:val="007A162A"/>
    <w:pPr>
      <w:spacing w:line="240" w:lineRule="auto"/>
    </w:pPr>
    <w:rPr>
      <w:b/>
      <w:i/>
    </w:rPr>
  </w:style>
  <w:style w:type="character" w:customStyle="1" w:styleId="UndertitelTegn">
    <w:name w:val="Undertitel Tegn"/>
    <w:basedOn w:val="Standardskrifttypeiafsnit"/>
    <w:link w:val="Undertitel"/>
    <w:rsid w:val="007A162A"/>
    <w:rPr>
      <w:rFonts w:ascii="Tahoma" w:hAnsi="Tahoma"/>
      <w:b/>
      <w:i/>
      <w:szCs w:val="24"/>
    </w:rPr>
  </w:style>
  <w:style w:type="paragraph" w:customStyle="1" w:styleId="Typografi1">
    <w:name w:val="Typografi1"/>
    <w:basedOn w:val="Undertitel"/>
    <w:qFormat/>
    <w:rsid w:val="00CC1575"/>
    <w:pPr>
      <w:numPr>
        <w:numId w:val="1"/>
      </w:numPr>
      <w:ind w:left="284" w:hanging="284"/>
    </w:pPr>
  </w:style>
  <w:style w:type="paragraph" w:customStyle="1" w:styleId="spg">
    <w:name w:val="spg"/>
    <w:basedOn w:val="Typografi1"/>
    <w:qFormat/>
    <w:rsid w:val="00CC1575"/>
    <w:pPr>
      <w:spacing w:before="120"/>
      <w:ind w:left="720" w:hanging="360"/>
    </w:pPr>
  </w:style>
  <w:style w:type="character" w:styleId="Hyperlink">
    <w:name w:val="Hyperlink"/>
    <w:basedOn w:val="Standardskrifttypeiafsnit"/>
    <w:rsid w:val="000B77E0"/>
    <w:rPr>
      <w:color w:val="0000FF" w:themeColor="hyperlink"/>
      <w:u w:val="single"/>
    </w:rPr>
  </w:style>
  <w:style w:type="paragraph" w:customStyle="1" w:styleId="Default">
    <w:name w:val="Default"/>
    <w:uiPriority w:val="99"/>
    <w:rsid w:val="006457A7"/>
    <w:pPr>
      <w:autoSpaceDE w:val="0"/>
      <w:autoSpaceDN w:val="0"/>
      <w:adjustRightInd w:val="0"/>
    </w:pPr>
    <w:rPr>
      <w:rFonts w:ascii="Tahoma" w:hAnsi="Tahoma" w:cs="Tahoma"/>
      <w:color w:val="000000"/>
      <w:sz w:val="24"/>
      <w:szCs w:val="24"/>
    </w:rPr>
  </w:style>
  <w:style w:type="paragraph" w:styleId="Listeafsnit">
    <w:name w:val="List Paragraph"/>
    <w:basedOn w:val="Normal"/>
    <w:uiPriority w:val="34"/>
    <w:qFormat/>
    <w:rsid w:val="00D2381D"/>
    <w:pPr>
      <w:ind w:left="720"/>
      <w:contextualSpacing/>
    </w:pPr>
  </w:style>
  <w:style w:type="paragraph" w:styleId="Opstilling-punkttegn">
    <w:name w:val="List Bullet"/>
    <w:basedOn w:val="Normal"/>
    <w:uiPriority w:val="99"/>
    <w:rsid w:val="00DF63E6"/>
    <w:pPr>
      <w:numPr>
        <w:numId w:val="2"/>
      </w:numPr>
      <w:contextualSpacing/>
    </w:pPr>
  </w:style>
  <w:style w:type="paragraph" w:styleId="Fodnotetekst">
    <w:name w:val="footnote text"/>
    <w:basedOn w:val="Normal"/>
    <w:link w:val="FodnotetekstTegn"/>
    <w:rsid w:val="00E46C37"/>
    <w:pPr>
      <w:spacing w:line="240" w:lineRule="auto"/>
    </w:pPr>
    <w:rPr>
      <w:szCs w:val="20"/>
    </w:rPr>
  </w:style>
  <w:style w:type="character" w:customStyle="1" w:styleId="FodnotetekstTegn">
    <w:name w:val="Fodnotetekst Tegn"/>
    <w:basedOn w:val="Standardskrifttypeiafsnit"/>
    <w:link w:val="Fodnotetekst"/>
    <w:rsid w:val="00E46C37"/>
    <w:rPr>
      <w:rFonts w:ascii="Tahoma" w:hAnsi="Tahoma"/>
    </w:rPr>
  </w:style>
  <w:style w:type="character" w:styleId="Fodnotehenvisning">
    <w:name w:val="footnote reference"/>
    <w:basedOn w:val="Standardskrifttypeiafsnit"/>
    <w:rsid w:val="00E46C37"/>
    <w:rPr>
      <w:vertAlign w:val="superscript"/>
    </w:rPr>
  </w:style>
  <w:style w:type="character" w:customStyle="1" w:styleId="a3">
    <w:name w:val="a3"/>
    <w:basedOn w:val="Standardskrifttypeiafsnit"/>
    <w:rsid w:val="00BE5792"/>
    <w:rPr>
      <w:rFonts w:ascii="Verdana" w:hAnsi="Verdana" w:hint="default"/>
      <w:color w:val="000000"/>
    </w:rPr>
  </w:style>
  <w:style w:type="paragraph" w:styleId="Opstilling-talellerbogst">
    <w:name w:val="List Number"/>
    <w:basedOn w:val="Normal"/>
    <w:rsid w:val="005F7D8A"/>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147">
      <w:bodyDiv w:val="1"/>
      <w:marLeft w:val="0"/>
      <w:marRight w:val="0"/>
      <w:marTop w:val="0"/>
      <w:marBottom w:val="0"/>
      <w:divBdr>
        <w:top w:val="none" w:sz="0" w:space="0" w:color="auto"/>
        <w:left w:val="none" w:sz="0" w:space="0" w:color="auto"/>
        <w:bottom w:val="none" w:sz="0" w:space="0" w:color="auto"/>
        <w:right w:val="none" w:sz="0" w:space="0" w:color="auto"/>
      </w:divBdr>
    </w:div>
    <w:div w:id="241840905">
      <w:bodyDiv w:val="1"/>
      <w:marLeft w:val="0"/>
      <w:marRight w:val="0"/>
      <w:marTop w:val="0"/>
      <w:marBottom w:val="0"/>
      <w:divBdr>
        <w:top w:val="none" w:sz="0" w:space="0" w:color="auto"/>
        <w:left w:val="none" w:sz="0" w:space="0" w:color="auto"/>
        <w:bottom w:val="none" w:sz="0" w:space="0" w:color="auto"/>
        <w:right w:val="none" w:sz="0" w:space="0" w:color="auto"/>
      </w:divBdr>
      <w:divsChild>
        <w:div w:id="1103460054">
          <w:marLeft w:val="0"/>
          <w:marRight w:val="0"/>
          <w:marTop w:val="0"/>
          <w:marBottom w:val="0"/>
          <w:divBdr>
            <w:top w:val="none" w:sz="0" w:space="0" w:color="auto"/>
            <w:left w:val="none" w:sz="0" w:space="0" w:color="auto"/>
            <w:bottom w:val="none" w:sz="0" w:space="0" w:color="auto"/>
            <w:right w:val="none" w:sz="0" w:space="0" w:color="auto"/>
          </w:divBdr>
          <w:divsChild>
            <w:div w:id="74670288">
              <w:marLeft w:val="0"/>
              <w:marRight w:val="0"/>
              <w:marTop w:val="0"/>
              <w:marBottom w:val="0"/>
              <w:divBdr>
                <w:top w:val="none" w:sz="0" w:space="0" w:color="auto"/>
                <w:left w:val="none" w:sz="0" w:space="0" w:color="auto"/>
                <w:bottom w:val="none" w:sz="0" w:space="0" w:color="auto"/>
                <w:right w:val="none" w:sz="0" w:space="0" w:color="auto"/>
              </w:divBdr>
            </w:div>
            <w:div w:id="1028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43977">
      <w:bodyDiv w:val="1"/>
      <w:marLeft w:val="0"/>
      <w:marRight w:val="0"/>
      <w:marTop w:val="0"/>
      <w:marBottom w:val="0"/>
      <w:divBdr>
        <w:top w:val="none" w:sz="0" w:space="0" w:color="auto"/>
        <w:left w:val="none" w:sz="0" w:space="0" w:color="auto"/>
        <w:bottom w:val="none" w:sz="0" w:space="0" w:color="auto"/>
        <w:right w:val="none" w:sz="0" w:space="0" w:color="auto"/>
      </w:divBdr>
      <w:divsChild>
        <w:div w:id="1150100530">
          <w:marLeft w:val="0"/>
          <w:marRight w:val="0"/>
          <w:marTop w:val="0"/>
          <w:marBottom w:val="0"/>
          <w:divBdr>
            <w:top w:val="none" w:sz="0" w:space="0" w:color="auto"/>
            <w:left w:val="none" w:sz="0" w:space="0" w:color="auto"/>
            <w:bottom w:val="none" w:sz="0" w:space="0" w:color="auto"/>
            <w:right w:val="none" w:sz="0" w:space="0" w:color="auto"/>
          </w:divBdr>
          <w:divsChild>
            <w:div w:id="402919233">
              <w:marLeft w:val="0"/>
              <w:marRight w:val="0"/>
              <w:marTop w:val="0"/>
              <w:marBottom w:val="0"/>
              <w:divBdr>
                <w:top w:val="none" w:sz="0" w:space="0" w:color="auto"/>
                <w:left w:val="none" w:sz="0" w:space="0" w:color="auto"/>
                <w:bottom w:val="none" w:sz="0" w:space="0" w:color="auto"/>
                <w:right w:val="none" w:sz="0" w:space="0" w:color="auto"/>
              </w:divBdr>
              <w:divsChild>
                <w:div w:id="1913538002">
                  <w:marLeft w:val="0"/>
                  <w:marRight w:val="0"/>
                  <w:marTop w:val="0"/>
                  <w:marBottom w:val="0"/>
                  <w:divBdr>
                    <w:top w:val="none" w:sz="0" w:space="0" w:color="auto"/>
                    <w:left w:val="none" w:sz="0" w:space="0" w:color="auto"/>
                    <w:bottom w:val="none" w:sz="0" w:space="0" w:color="auto"/>
                    <w:right w:val="none" w:sz="0" w:space="0" w:color="auto"/>
                  </w:divBdr>
                  <w:divsChild>
                    <w:div w:id="1248003649">
                      <w:marLeft w:val="0"/>
                      <w:marRight w:val="0"/>
                      <w:marTop w:val="0"/>
                      <w:marBottom w:val="0"/>
                      <w:divBdr>
                        <w:top w:val="none" w:sz="0" w:space="0" w:color="auto"/>
                        <w:left w:val="none" w:sz="0" w:space="0" w:color="auto"/>
                        <w:bottom w:val="none" w:sz="0" w:space="0" w:color="auto"/>
                        <w:right w:val="none" w:sz="0" w:space="0" w:color="auto"/>
                      </w:divBdr>
                      <w:divsChild>
                        <w:div w:id="1954287562">
                          <w:marLeft w:val="0"/>
                          <w:marRight w:val="0"/>
                          <w:marTop w:val="0"/>
                          <w:marBottom w:val="0"/>
                          <w:divBdr>
                            <w:top w:val="none" w:sz="0" w:space="0" w:color="auto"/>
                            <w:left w:val="none" w:sz="0" w:space="0" w:color="auto"/>
                            <w:bottom w:val="none" w:sz="0" w:space="0" w:color="auto"/>
                            <w:right w:val="none" w:sz="0" w:space="0" w:color="auto"/>
                          </w:divBdr>
                          <w:divsChild>
                            <w:div w:id="388843158">
                              <w:marLeft w:val="0"/>
                              <w:marRight w:val="0"/>
                              <w:marTop w:val="0"/>
                              <w:marBottom w:val="0"/>
                              <w:divBdr>
                                <w:top w:val="none" w:sz="0" w:space="0" w:color="auto"/>
                                <w:left w:val="none" w:sz="0" w:space="0" w:color="auto"/>
                                <w:bottom w:val="none" w:sz="0" w:space="0" w:color="auto"/>
                                <w:right w:val="none" w:sz="0" w:space="0" w:color="auto"/>
                              </w:divBdr>
                              <w:divsChild>
                                <w:div w:id="990137316">
                                  <w:marLeft w:val="0"/>
                                  <w:marRight w:val="0"/>
                                  <w:marTop w:val="0"/>
                                  <w:marBottom w:val="0"/>
                                  <w:divBdr>
                                    <w:top w:val="none" w:sz="0" w:space="0" w:color="auto"/>
                                    <w:left w:val="none" w:sz="0" w:space="0" w:color="auto"/>
                                    <w:bottom w:val="none" w:sz="0" w:space="0" w:color="auto"/>
                                    <w:right w:val="none" w:sz="0" w:space="0" w:color="auto"/>
                                  </w:divBdr>
                                  <w:divsChild>
                                    <w:div w:id="771703434">
                                      <w:marLeft w:val="0"/>
                                      <w:marRight w:val="0"/>
                                      <w:marTop w:val="0"/>
                                      <w:marBottom w:val="0"/>
                                      <w:divBdr>
                                        <w:top w:val="none" w:sz="0" w:space="0" w:color="auto"/>
                                        <w:left w:val="none" w:sz="0" w:space="0" w:color="auto"/>
                                        <w:bottom w:val="none" w:sz="0" w:space="0" w:color="auto"/>
                                        <w:right w:val="none" w:sz="0" w:space="0" w:color="auto"/>
                                      </w:divBdr>
                                      <w:divsChild>
                                        <w:div w:id="676887462">
                                          <w:marLeft w:val="0"/>
                                          <w:marRight w:val="0"/>
                                          <w:marTop w:val="0"/>
                                          <w:marBottom w:val="0"/>
                                          <w:divBdr>
                                            <w:top w:val="none" w:sz="0" w:space="0" w:color="auto"/>
                                            <w:left w:val="none" w:sz="0" w:space="0" w:color="auto"/>
                                            <w:bottom w:val="none" w:sz="0" w:space="0" w:color="auto"/>
                                            <w:right w:val="none" w:sz="0" w:space="0" w:color="auto"/>
                                          </w:divBdr>
                                          <w:divsChild>
                                            <w:div w:id="917714592">
                                              <w:marLeft w:val="0"/>
                                              <w:marRight w:val="0"/>
                                              <w:marTop w:val="0"/>
                                              <w:marBottom w:val="0"/>
                                              <w:divBdr>
                                                <w:top w:val="none" w:sz="0" w:space="0" w:color="auto"/>
                                                <w:left w:val="none" w:sz="0" w:space="0" w:color="auto"/>
                                                <w:bottom w:val="none" w:sz="0" w:space="0" w:color="auto"/>
                                                <w:right w:val="none" w:sz="0" w:space="0" w:color="auto"/>
                                              </w:divBdr>
                                              <w:divsChild>
                                                <w:div w:id="1206794005">
                                                  <w:marLeft w:val="0"/>
                                                  <w:marRight w:val="0"/>
                                                  <w:marTop w:val="0"/>
                                                  <w:marBottom w:val="0"/>
                                                  <w:divBdr>
                                                    <w:top w:val="none" w:sz="0" w:space="0" w:color="auto"/>
                                                    <w:left w:val="none" w:sz="0" w:space="0" w:color="auto"/>
                                                    <w:bottom w:val="none" w:sz="0" w:space="0" w:color="auto"/>
                                                    <w:right w:val="none" w:sz="0" w:space="0" w:color="auto"/>
                                                  </w:divBdr>
                                                  <w:divsChild>
                                                    <w:div w:id="39210391">
                                                      <w:marLeft w:val="0"/>
                                                      <w:marRight w:val="0"/>
                                                      <w:marTop w:val="0"/>
                                                      <w:marBottom w:val="0"/>
                                                      <w:divBdr>
                                                        <w:top w:val="none" w:sz="0" w:space="0" w:color="auto"/>
                                                        <w:left w:val="none" w:sz="0" w:space="0" w:color="auto"/>
                                                        <w:bottom w:val="none" w:sz="0" w:space="0" w:color="auto"/>
                                                        <w:right w:val="none" w:sz="0" w:space="0" w:color="auto"/>
                                                      </w:divBdr>
                                                      <w:divsChild>
                                                        <w:div w:id="1572885710">
                                                          <w:marLeft w:val="0"/>
                                                          <w:marRight w:val="0"/>
                                                          <w:marTop w:val="0"/>
                                                          <w:marBottom w:val="0"/>
                                                          <w:divBdr>
                                                            <w:top w:val="none" w:sz="0" w:space="0" w:color="auto"/>
                                                            <w:left w:val="none" w:sz="0" w:space="0" w:color="auto"/>
                                                            <w:bottom w:val="none" w:sz="0" w:space="0" w:color="auto"/>
                                                            <w:right w:val="none" w:sz="0" w:space="0" w:color="auto"/>
                                                          </w:divBdr>
                                                          <w:divsChild>
                                                            <w:div w:id="1827360325">
                                                              <w:marLeft w:val="0"/>
                                                              <w:marRight w:val="150"/>
                                                              <w:marTop w:val="0"/>
                                                              <w:marBottom w:val="150"/>
                                                              <w:divBdr>
                                                                <w:top w:val="none" w:sz="0" w:space="0" w:color="auto"/>
                                                                <w:left w:val="none" w:sz="0" w:space="0" w:color="auto"/>
                                                                <w:bottom w:val="none" w:sz="0" w:space="0" w:color="auto"/>
                                                                <w:right w:val="none" w:sz="0" w:space="0" w:color="auto"/>
                                                              </w:divBdr>
                                                              <w:divsChild>
                                                                <w:div w:id="759444226">
                                                                  <w:marLeft w:val="0"/>
                                                                  <w:marRight w:val="0"/>
                                                                  <w:marTop w:val="0"/>
                                                                  <w:marBottom w:val="0"/>
                                                                  <w:divBdr>
                                                                    <w:top w:val="none" w:sz="0" w:space="0" w:color="auto"/>
                                                                    <w:left w:val="none" w:sz="0" w:space="0" w:color="auto"/>
                                                                    <w:bottom w:val="none" w:sz="0" w:space="0" w:color="auto"/>
                                                                    <w:right w:val="none" w:sz="0" w:space="0" w:color="auto"/>
                                                                  </w:divBdr>
                                                                  <w:divsChild>
                                                                    <w:div w:id="508252087">
                                                                      <w:marLeft w:val="0"/>
                                                                      <w:marRight w:val="0"/>
                                                                      <w:marTop w:val="0"/>
                                                                      <w:marBottom w:val="0"/>
                                                                      <w:divBdr>
                                                                        <w:top w:val="none" w:sz="0" w:space="0" w:color="auto"/>
                                                                        <w:left w:val="none" w:sz="0" w:space="0" w:color="auto"/>
                                                                        <w:bottom w:val="none" w:sz="0" w:space="0" w:color="auto"/>
                                                                        <w:right w:val="none" w:sz="0" w:space="0" w:color="auto"/>
                                                                      </w:divBdr>
                                                                      <w:divsChild>
                                                                        <w:div w:id="677662680">
                                                                          <w:marLeft w:val="0"/>
                                                                          <w:marRight w:val="0"/>
                                                                          <w:marTop w:val="0"/>
                                                                          <w:marBottom w:val="0"/>
                                                                          <w:divBdr>
                                                                            <w:top w:val="none" w:sz="0" w:space="0" w:color="auto"/>
                                                                            <w:left w:val="none" w:sz="0" w:space="0" w:color="auto"/>
                                                                            <w:bottom w:val="none" w:sz="0" w:space="0" w:color="auto"/>
                                                                            <w:right w:val="none" w:sz="0" w:space="0" w:color="auto"/>
                                                                          </w:divBdr>
                                                                          <w:divsChild>
                                                                            <w:div w:id="971901944">
                                                                              <w:marLeft w:val="0"/>
                                                                              <w:marRight w:val="0"/>
                                                                              <w:marTop w:val="0"/>
                                                                              <w:marBottom w:val="0"/>
                                                                              <w:divBdr>
                                                                                <w:top w:val="none" w:sz="0" w:space="0" w:color="auto"/>
                                                                                <w:left w:val="none" w:sz="0" w:space="0" w:color="auto"/>
                                                                                <w:bottom w:val="none" w:sz="0" w:space="0" w:color="auto"/>
                                                                                <w:right w:val="none" w:sz="0" w:space="0" w:color="auto"/>
                                                                              </w:divBdr>
                                                                              <w:divsChild>
                                                                                <w:div w:id="220874752">
                                                                                  <w:marLeft w:val="0"/>
                                                                                  <w:marRight w:val="0"/>
                                                                                  <w:marTop w:val="0"/>
                                                                                  <w:marBottom w:val="0"/>
                                                                                  <w:divBdr>
                                                                                    <w:top w:val="none" w:sz="0" w:space="0" w:color="auto"/>
                                                                                    <w:left w:val="none" w:sz="0" w:space="0" w:color="auto"/>
                                                                                    <w:bottom w:val="none" w:sz="0" w:space="0" w:color="auto"/>
                                                                                    <w:right w:val="none" w:sz="0" w:space="0" w:color="auto"/>
                                                                                  </w:divBdr>
                                                                                  <w:divsChild>
                                                                                    <w:div w:id="2063673958">
                                                                                      <w:marLeft w:val="0"/>
                                                                                      <w:marRight w:val="0"/>
                                                                                      <w:marTop w:val="0"/>
                                                                                      <w:marBottom w:val="0"/>
                                                                                      <w:divBdr>
                                                                                        <w:top w:val="none" w:sz="0" w:space="0" w:color="auto"/>
                                                                                        <w:left w:val="none" w:sz="0" w:space="0" w:color="auto"/>
                                                                                        <w:bottom w:val="none" w:sz="0" w:space="0" w:color="auto"/>
                                                                                        <w:right w:val="none" w:sz="0" w:space="0" w:color="auto"/>
                                                                                      </w:divBdr>
                                                                                      <w:divsChild>
                                                                                        <w:div w:id="155457187">
                                                                                          <w:marLeft w:val="0"/>
                                                                                          <w:marRight w:val="0"/>
                                                                                          <w:marTop w:val="0"/>
                                                                                          <w:marBottom w:val="0"/>
                                                                                          <w:divBdr>
                                                                                            <w:top w:val="none" w:sz="0" w:space="0" w:color="auto"/>
                                                                                            <w:left w:val="none" w:sz="0" w:space="0" w:color="auto"/>
                                                                                            <w:bottom w:val="none" w:sz="0" w:space="0" w:color="auto"/>
                                                                                            <w:right w:val="none" w:sz="0" w:space="0" w:color="auto"/>
                                                                                          </w:divBdr>
                                                                                        </w:div>
                                                                                        <w:div w:id="177887221">
                                                                                          <w:marLeft w:val="0"/>
                                                                                          <w:marRight w:val="0"/>
                                                                                          <w:marTop w:val="0"/>
                                                                                          <w:marBottom w:val="0"/>
                                                                                          <w:divBdr>
                                                                                            <w:top w:val="none" w:sz="0" w:space="0" w:color="auto"/>
                                                                                            <w:left w:val="none" w:sz="0" w:space="0" w:color="auto"/>
                                                                                            <w:bottom w:val="none" w:sz="0" w:space="0" w:color="auto"/>
                                                                                            <w:right w:val="none" w:sz="0" w:space="0" w:color="auto"/>
                                                                                          </w:divBdr>
                                                                                        </w:div>
                                                                                        <w:div w:id="314187939">
                                                                                          <w:marLeft w:val="720"/>
                                                                                          <w:marRight w:val="0"/>
                                                                                          <w:marTop w:val="0"/>
                                                                                          <w:marBottom w:val="240"/>
                                                                                          <w:divBdr>
                                                                                            <w:top w:val="none" w:sz="0" w:space="0" w:color="auto"/>
                                                                                            <w:left w:val="none" w:sz="0" w:space="0" w:color="auto"/>
                                                                                            <w:bottom w:val="none" w:sz="0" w:space="0" w:color="auto"/>
                                                                                            <w:right w:val="none" w:sz="0" w:space="0" w:color="auto"/>
                                                                                          </w:divBdr>
                                                                                        </w:div>
                                                                                        <w:div w:id="398749294">
                                                                                          <w:marLeft w:val="0"/>
                                                                                          <w:marRight w:val="0"/>
                                                                                          <w:marTop w:val="0"/>
                                                                                          <w:marBottom w:val="0"/>
                                                                                          <w:divBdr>
                                                                                            <w:top w:val="none" w:sz="0" w:space="0" w:color="auto"/>
                                                                                            <w:left w:val="none" w:sz="0" w:space="0" w:color="auto"/>
                                                                                            <w:bottom w:val="none" w:sz="0" w:space="0" w:color="auto"/>
                                                                                            <w:right w:val="none" w:sz="0" w:space="0" w:color="auto"/>
                                                                                          </w:divBdr>
                                                                                        </w:div>
                                                                                        <w:div w:id="438456448">
                                                                                          <w:marLeft w:val="0"/>
                                                                                          <w:marRight w:val="0"/>
                                                                                          <w:marTop w:val="0"/>
                                                                                          <w:marBottom w:val="240"/>
                                                                                          <w:divBdr>
                                                                                            <w:top w:val="none" w:sz="0" w:space="0" w:color="auto"/>
                                                                                            <w:left w:val="none" w:sz="0" w:space="0" w:color="auto"/>
                                                                                            <w:bottom w:val="none" w:sz="0" w:space="0" w:color="auto"/>
                                                                                            <w:right w:val="none" w:sz="0" w:space="0" w:color="auto"/>
                                                                                          </w:divBdr>
                                                                                        </w:div>
                                                                                        <w:div w:id="534317332">
                                                                                          <w:marLeft w:val="0"/>
                                                                                          <w:marRight w:val="0"/>
                                                                                          <w:marTop w:val="0"/>
                                                                                          <w:marBottom w:val="0"/>
                                                                                          <w:divBdr>
                                                                                            <w:top w:val="none" w:sz="0" w:space="0" w:color="auto"/>
                                                                                            <w:left w:val="none" w:sz="0" w:space="0" w:color="auto"/>
                                                                                            <w:bottom w:val="none" w:sz="0" w:space="0" w:color="auto"/>
                                                                                            <w:right w:val="none" w:sz="0" w:space="0" w:color="auto"/>
                                                                                          </w:divBdr>
                                                                                        </w:div>
                                                                                        <w:div w:id="646209311">
                                                                                          <w:marLeft w:val="0"/>
                                                                                          <w:marRight w:val="0"/>
                                                                                          <w:marTop w:val="0"/>
                                                                                          <w:marBottom w:val="0"/>
                                                                                          <w:divBdr>
                                                                                            <w:top w:val="none" w:sz="0" w:space="0" w:color="auto"/>
                                                                                            <w:left w:val="none" w:sz="0" w:space="0" w:color="auto"/>
                                                                                            <w:bottom w:val="none" w:sz="0" w:space="0" w:color="auto"/>
                                                                                            <w:right w:val="none" w:sz="0" w:space="0" w:color="auto"/>
                                                                                          </w:divBdr>
                                                                                        </w:div>
                                                                                        <w:div w:id="691692183">
                                                                                          <w:marLeft w:val="0"/>
                                                                                          <w:marRight w:val="0"/>
                                                                                          <w:marTop w:val="0"/>
                                                                                          <w:marBottom w:val="0"/>
                                                                                          <w:divBdr>
                                                                                            <w:top w:val="none" w:sz="0" w:space="0" w:color="auto"/>
                                                                                            <w:left w:val="none" w:sz="0" w:space="0" w:color="auto"/>
                                                                                            <w:bottom w:val="none" w:sz="0" w:space="0" w:color="auto"/>
                                                                                            <w:right w:val="none" w:sz="0" w:space="0" w:color="auto"/>
                                                                                          </w:divBdr>
                                                                                        </w:div>
                                                                                        <w:div w:id="728840125">
                                                                                          <w:marLeft w:val="720"/>
                                                                                          <w:marRight w:val="0"/>
                                                                                          <w:marTop w:val="0"/>
                                                                                          <w:marBottom w:val="240"/>
                                                                                          <w:divBdr>
                                                                                            <w:top w:val="none" w:sz="0" w:space="0" w:color="auto"/>
                                                                                            <w:left w:val="none" w:sz="0" w:space="0" w:color="auto"/>
                                                                                            <w:bottom w:val="none" w:sz="0" w:space="0" w:color="auto"/>
                                                                                            <w:right w:val="none" w:sz="0" w:space="0" w:color="auto"/>
                                                                                          </w:divBdr>
                                                                                        </w:div>
                                                                                        <w:div w:id="745807649">
                                                                                          <w:marLeft w:val="0"/>
                                                                                          <w:marRight w:val="0"/>
                                                                                          <w:marTop w:val="0"/>
                                                                                          <w:marBottom w:val="0"/>
                                                                                          <w:divBdr>
                                                                                            <w:top w:val="none" w:sz="0" w:space="0" w:color="auto"/>
                                                                                            <w:left w:val="none" w:sz="0" w:space="0" w:color="auto"/>
                                                                                            <w:bottom w:val="none" w:sz="0" w:space="0" w:color="auto"/>
                                                                                            <w:right w:val="none" w:sz="0" w:space="0" w:color="auto"/>
                                                                                          </w:divBdr>
                                                                                        </w:div>
                                                                                        <w:div w:id="1008409541">
                                                                                          <w:marLeft w:val="0"/>
                                                                                          <w:marRight w:val="0"/>
                                                                                          <w:marTop w:val="0"/>
                                                                                          <w:marBottom w:val="0"/>
                                                                                          <w:divBdr>
                                                                                            <w:top w:val="none" w:sz="0" w:space="0" w:color="auto"/>
                                                                                            <w:left w:val="none" w:sz="0" w:space="0" w:color="auto"/>
                                                                                            <w:bottom w:val="none" w:sz="0" w:space="0" w:color="auto"/>
                                                                                            <w:right w:val="none" w:sz="0" w:space="0" w:color="auto"/>
                                                                                          </w:divBdr>
                                                                                        </w:div>
                                                                                        <w:div w:id="1082291644">
                                                                                          <w:marLeft w:val="0"/>
                                                                                          <w:marRight w:val="0"/>
                                                                                          <w:marTop w:val="0"/>
                                                                                          <w:marBottom w:val="0"/>
                                                                                          <w:divBdr>
                                                                                            <w:top w:val="none" w:sz="0" w:space="0" w:color="auto"/>
                                                                                            <w:left w:val="none" w:sz="0" w:space="0" w:color="auto"/>
                                                                                            <w:bottom w:val="none" w:sz="0" w:space="0" w:color="auto"/>
                                                                                            <w:right w:val="none" w:sz="0" w:space="0" w:color="auto"/>
                                                                                          </w:divBdr>
                                                                                        </w:div>
                                                                                        <w:div w:id="1090734421">
                                                                                          <w:marLeft w:val="0"/>
                                                                                          <w:marRight w:val="0"/>
                                                                                          <w:marTop w:val="0"/>
                                                                                          <w:marBottom w:val="0"/>
                                                                                          <w:divBdr>
                                                                                            <w:top w:val="none" w:sz="0" w:space="0" w:color="auto"/>
                                                                                            <w:left w:val="none" w:sz="0" w:space="0" w:color="auto"/>
                                                                                            <w:bottom w:val="none" w:sz="0" w:space="0" w:color="auto"/>
                                                                                            <w:right w:val="none" w:sz="0" w:space="0" w:color="auto"/>
                                                                                          </w:divBdr>
                                                                                        </w:div>
                                                                                        <w:div w:id="1124078294">
                                                                                          <w:marLeft w:val="0"/>
                                                                                          <w:marRight w:val="0"/>
                                                                                          <w:marTop w:val="0"/>
                                                                                          <w:marBottom w:val="0"/>
                                                                                          <w:divBdr>
                                                                                            <w:top w:val="none" w:sz="0" w:space="0" w:color="auto"/>
                                                                                            <w:left w:val="none" w:sz="0" w:space="0" w:color="auto"/>
                                                                                            <w:bottom w:val="none" w:sz="0" w:space="0" w:color="auto"/>
                                                                                            <w:right w:val="none" w:sz="0" w:space="0" w:color="auto"/>
                                                                                          </w:divBdr>
                                                                                        </w:div>
                                                                                        <w:div w:id="1313486652">
                                                                                          <w:marLeft w:val="0"/>
                                                                                          <w:marRight w:val="0"/>
                                                                                          <w:marTop w:val="0"/>
                                                                                          <w:marBottom w:val="0"/>
                                                                                          <w:divBdr>
                                                                                            <w:top w:val="none" w:sz="0" w:space="0" w:color="auto"/>
                                                                                            <w:left w:val="none" w:sz="0" w:space="0" w:color="auto"/>
                                                                                            <w:bottom w:val="none" w:sz="0" w:space="0" w:color="auto"/>
                                                                                            <w:right w:val="none" w:sz="0" w:space="0" w:color="auto"/>
                                                                                          </w:divBdr>
                                                                                        </w:div>
                                                                                        <w:div w:id="1377849747">
                                                                                          <w:marLeft w:val="0"/>
                                                                                          <w:marRight w:val="0"/>
                                                                                          <w:marTop w:val="0"/>
                                                                                          <w:marBottom w:val="0"/>
                                                                                          <w:divBdr>
                                                                                            <w:top w:val="none" w:sz="0" w:space="0" w:color="auto"/>
                                                                                            <w:left w:val="none" w:sz="0" w:space="0" w:color="auto"/>
                                                                                            <w:bottom w:val="none" w:sz="0" w:space="0" w:color="auto"/>
                                                                                            <w:right w:val="none" w:sz="0" w:space="0" w:color="auto"/>
                                                                                          </w:divBdr>
                                                                                        </w:div>
                                                                                        <w:div w:id="1392073380">
                                                                                          <w:marLeft w:val="0"/>
                                                                                          <w:marRight w:val="0"/>
                                                                                          <w:marTop w:val="0"/>
                                                                                          <w:marBottom w:val="0"/>
                                                                                          <w:divBdr>
                                                                                            <w:top w:val="none" w:sz="0" w:space="0" w:color="auto"/>
                                                                                            <w:left w:val="none" w:sz="0" w:space="0" w:color="auto"/>
                                                                                            <w:bottom w:val="none" w:sz="0" w:space="0" w:color="auto"/>
                                                                                            <w:right w:val="none" w:sz="0" w:space="0" w:color="auto"/>
                                                                                          </w:divBdr>
                                                                                        </w:div>
                                                                                        <w:div w:id="1442454541">
                                                                                          <w:marLeft w:val="0"/>
                                                                                          <w:marRight w:val="0"/>
                                                                                          <w:marTop w:val="0"/>
                                                                                          <w:marBottom w:val="0"/>
                                                                                          <w:divBdr>
                                                                                            <w:top w:val="none" w:sz="0" w:space="0" w:color="auto"/>
                                                                                            <w:left w:val="none" w:sz="0" w:space="0" w:color="auto"/>
                                                                                            <w:bottom w:val="none" w:sz="0" w:space="0" w:color="auto"/>
                                                                                            <w:right w:val="none" w:sz="0" w:space="0" w:color="auto"/>
                                                                                          </w:divBdr>
                                                                                        </w:div>
                                                                                        <w:div w:id="1462966266">
                                                                                          <w:marLeft w:val="0"/>
                                                                                          <w:marRight w:val="0"/>
                                                                                          <w:marTop w:val="0"/>
                                                                                          <w:marBottom w:val="0"/>
                                                                                          <w:divBdr>
                                                                                            <w:top w:val="none" w:sz="0" w:space="0" w:color="auto"/>
                                                                                            <w:left w:val="none" w:sz="0" w:space="0" w:color="auto"/>
                                                                                            <w:bottom w:val="none" w:sz="0" w:space="0" w:color="auto"/>
                                                                                            <w:right w:val="none" w:sz="0" w:space="0" w:color="auto"/>
                                                                                          </w:divBdr>
                                                                                        </w:div>
                                                                                        <w:div w:id="1572082296">
                                                                                          <w:marLeft w:val="0"/>
                                                                                          <w:marRight w:val="0"/>
                                                                                          <w:marTop w:val="0"/>
                                                                                          <w:marBottom w:val="0"/>
                                                                                          <w:divBdr>
                                                                                            <w:top w:val="none" w:sz="0" w:space="0" w:color="auto"/>
                                                                                            <w:left w:val="none" w:sz="0" w:space="0" w:color="auto"/>
                                                                                            <w:bottom w:val="none" w:sz="0" w:space="0" w:color="auto"/>
                                                                                            <w:right w:val="none" w:sz="0" w:space="0" w:color="auto"/>
                                                                                          </w:divBdr>
                                                                                        </w:div>
                                                                                        <w:div w:id="1614164630">
                                                                                          <w:marLeft w:val="0"/>
                                                                                          <w:marRight w:val="0"/>
                                                                                          <w:marTop w:val="0"/>
                                                                                          <w:marBottom w:val="0"/>
                                                                                          <w:divBdr>
                                                                                            <w:top w:val="none" w:sz="0" w:space="0" w:color="auto"/>
                                                                                            <w:left w:val="none" w:sz="0" w:space="0" w:color="auto"/>
                                                                                            <w:bottom w:val="none" w:sz="0" w:space="0" w:color="auto"/>
                                                                                            <w:right w:val="none" w:sz="0" w:space="0" w:color="auto"/>
                                                                                          </w:divBdr>
                                                                                        </w:div>
                                                                                        <w:div w:id="1776825128">
                                                                                          <w:marLeft w:val="720"/>
                                                                                          <w:marRight w:val="0"/>
                                                                                          <w:marTop w:val="0"/>
                                                                                          <w:marBottom w:val="240"/>
                                                                                          <w:divBdr>
                                                                                            <w:top w:val="none" w:sz="0" w:space="0" w:color="auto"/>
                                                                                            <w:left w:val="none" w:sz="0" w:space="0" w:color="auto"/>
                                                                                            <w:bottom w:val="none" w:sz="0" w:space="0" w:color="auto"/>
                                                                                            <w:right w:val="none" w:sz="0" w:space="0" w:color="auto"/>
                                                                                          </w:divBdr>
                                                                                        </w:div>
                                                                                        <w:div w:id="1817917744">
                                                                                          <w:marLeft w:val="0"/>
                                                                                          <w:marRight w:val="0"/>
                                                                                          <w:marTop w:val="0"/>
                                                                                          <w:marBottom w:val="240"/>
                                                                                          <w:divBdr>
                                                                                            <w:top w:val="none" w:sz="0" w:space="0" w:color="auto"/>
                                                                                            <w:left w:val="none" w:sz="0" w:space="0" w:color="auto"/>
                                                                                            <w:bottom w:val="none" w:sz="0" w:space="0" w:color="auto"/>
                                                                                            <w:right w:val="none" w:sz="0" w:space="0" w:color="auto"/>
                                                                                          </w:divBdr>
                                                                                        </w:div>
                                                                                        <w:div w:id="1880433035">
                                                                                          <w:marLeft w:val="0"/>
                                                                                          <w:marRight w:val="0"/>
                                                                                          <w:marTop w:val="0"/>
                                                                                          <w:marBottom w:val="0"/>
                                                                                          <w:divBdr>
                                                                                            <w:top w:val="none" w:sz="0" w:space="0" w:color="auto"/>
                                                                                            <w:left w:val="none" w:sz="0" w:space="0" w:color="auto"/>
                                                                                            <w:bottom w:val="none" w:sz="0" w:space="0" w:color="auto"/>
                                                                                            <w:right w:val="none" w:sz="0" w:space="0" w:color="auto"/>
                                                                                          </w:divBdr>
                                                                                        </w:div>
                                                                                        <w:div w:id="1885798988">
                                                                                          <w:marLeft w:val="0"/>
                                                                                          <w:marRight w:val="0"/>
                                                                                          <w:marTop w:val="0"/>
                                                                                          <w:marBottom w:val="0"/>
                                                                                          <w:divBdr>
                                                                                            <w:top w:val="none" w:sz="0" w:space="0" w:color="auto"/>
                                                                                            <w:left w:val="none" w:sz="0" w:space="0" w:color="auto"/>
                                                                                            <w:bottom w:val="none" w:sz="0" w:space="0" w:color="auto"/>
                                                                                            <w:right w:val="none" w:sz="0" w:space="0" w:color="auto"/>
                                                                                          </w:divBdr>
                                                                                        </w:div>
                                                                                        <w:div w:id="1949503587">
                                                                                          <w:marLeft w:val="0"/>
                                                                                          <w:marRight w:val="0"/>
                                                                                          <w:marTop w:val="0"/>
                                                                                          <w:marBottom w:val="0"/>
                                                                                          <w:divBdr>
                                                                                            <w:top w:val="none" w:sz="0" w:space="0" w:color="auto"/>
                                                                                            <w:left w:val="none" w:sz="0" w:space="0" w:color="auto"/>
                                                                                            <w:bottom w:val="none" w:sz="0" w:space="0" w:color="auto"/>
                                                                                            <w:right w:val="none" w:sz="0" w:space="0" w:color="auto"/>
                                                                                          </w:divBdr>
                                                                                        </w:div>
                                                                                        <w:div w:id="2013489274">
                                                                                          <w:marLeft w:val="0"/>
                                                                                          <w:marRight w:val="0"/>
                                                                                          <w:marTop w:val="0"/>
                                                                                          <w:marBottom w:val="0"/>
                                                                                          <w:divBdr>
                                                                                            <w:top w:val="none" w:sz="0" w:space="0" w:color="auto"/>
                                                                                            <w:left w:val="none" w:sz="0" w:space="0" w:color="auto"/>
                                                                                            <w:bottom w:val="none" w:sz="0" w:space="0" w:color="auto"/>
                                                                                            <w:right w:val="none" w:sz="0" w:space="0" w:color="auto"/>
                                                                                          </w:divBdr>
                                                                                        </w:div>
                                                                                        <w:div w:id="21283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128822">
      <w:bodyDiv w:val="1"/>
      <w:marLeft w:val="0"/>
      <w:marRight w:val="0"/>
      <w:marTop w:val="0"/>
      <w:marBottom w:val="0"/>
      <w:divBdr>
        <w:top w:val="none" w:sz="0" w:space="0" w:color="auto"/>
        <w:left w:val="none" w:sz="0" w:space="0" w:color="auto"/>
        <w:bottom w:val="none" w:sz="0" w:space="0" w:color="auto"/>
        <w:right w:val="none" w:sz="0" w:space="0" w:color="auto"/>
      </w:divBdr>
      <w:divsChild>
        <w:div w:id="68507184">
          <w:marLeft w:val="0"/>
          <w:marRight w:val="0"/>
          <w:marTop w:val="0"/>
          <w:marBottom w:val="0"/>
          <w:divBdr>
            <w:top w:val="none" w:sz="0" w:space="0" w:color="auto"/>
            <w:left w:val="none" w:sz="0" w:space="0" w:color="auto"/>
            <w:bottom w:val="none" w:sz="0" w:space="0" w:color="auto"/>
            <w:right w:val="none" w:sz="0" w:space="0" w:color="auto"/>
          </w:divBdr>
          <w:divsChild>
            <w:div w:id="11063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1636">
      <w:bodyDiv w:val="1"/>
      <w:marLeft w:val="0"/>
      <w:marRight w:val="0"/>
      <w:marTop w:val="0"/>
      <w:marBottom w:val="0"/>
      <w:divBdr>
        <w:top w:val="none" w:sz="0" w:space="0" w:color="auto"/>
        <w:left w:val="none" w:sz="0" w:space="0" w:color="auto"/>
        <w:bottom w:val="none" w:sz="0" w:space="0" w:color="auto"/>
        <w:right w:val="none" w:sz="0" w:space="0" w:color="auto"/>
      </w:divBdr>
    </w:div>
    <w:div w:id="897546370">
      <w:bodyDiv w:val="1"/>
      <w:marLeft w:val="0"/>
      <w:marRight w:val="0"/>
      <w:marTop w:val="0"/>
      <w:marBottom w:val="0"/>
      <w:divBdr>
        <w:top w:val="none" w:sz="0" w:space="0" w:color="auto"/>
        <w:left w:val="none" w:sz="0" w:space="0" w:color="auto"/>
        <w:bottom w:val="none" w:sz="0" w:space="0" w:color="auto"/>
        <w:right w:val="none" w:sz="0" w:space="0" w:color="auto"/>
      </w:divBdr>
      <w:divsChild>
        <w:div w:id="1651598274">
          <w:marLeft w:val="0"/>
          <w:marRight w:val="0"/>
          <w:marTop w:val="0"/>
          <w:marBottom w:val="0"/>
          <w:divBdr>
            <w:top w:val="none" w:sz="0" w:space="0" w:color="auto"/>
            <w:left w:val="none" w:sz="0" w:space="0" w:color="auto"/>
            <w:bottom w:val="none" w:sz="0" w:space="0" w:color="auto"/>
            <w:right w:val="none" w:sz="0" w:space="0" w:color="auto"/>
          </w:divBdr>
          <w:divsChild>
            <w:div w:id="1488327524">
              <w:marLeft w:val="0"/>
              <w:marRight w:val="0"/>
              <w:marTop w:val="0"/>
              <w:marBottom w:val="0"/>
              <w:divBdr>
                <w:top w:val="none" w:sz="0" w:space="0" w:color="auto"/>
                <w:left w:val="none" w:sz="0" w:space="0" w:color="auto"/>
                <w:bottom w:val="none" w:sz="0" w:space="0" w:color="auto"/>
                <w:right w:val="none" w:sz="0" w:space="0" w:color="auto"/>
              </w:divBdr>
              <w:divsChild>
                <w:div w:id="275214920">
                  <w:marLeft w:val="0"/>
                  <w:marRight w:val="0"/>
                  <w:marTop w:val="0"/>
                  <w:marBottom w:val="0"/>
                  <w:divBdr>
                    <w:top w:val="none" w:sz="0" w:space="0" w:color="auto"/>
                    <w:left w:val="none" w:sz="0" w:space="0" w:color="auto"/>
                    <w:bottom w:val="none" w:sz="0" w:space="0" w:color="auto"/>
                    <w:right w:val="none" w:sz="0" w:space="0" w:color="auto"/>
                  </w:divBdr>
                  <w:divsChild>
                    <w:div w:id="154609036">
                      <w:marLeft w:val="0"/>
                      <w:marRight w:val="0"/>
                      <w:marTop w:val="0"/>
                      <w:marBottom w:val="0"/>
                      <w:divBdr>
                        <w:top w:val="none" w:sz="0" w:space="0" w:color="auto"/>
                        <w:left w:val="none" w:sz="0" w:space="0" w:color="auto"/>
                        <w:bottom w:val="none" w:sz="0" w:space="0" w:color="auto"/>
                        <w:right w:val="none" w:sz="0" w:space="0" w:color="auto"/>
                      </w:divBdr>
                      <w:divsChild>
                        <w:div w:id="1277175597">
                          <w:marLeft w:val="0"/>
                          <w:marRight w:val="0"/>
                          <w:marTop w:val="0"/>
                          <w:marBottom w:val="0"/>
                          <w:divBdr>
                            <w:top w:val="none" w:sz="0" w:space="0" w:color="auto"/>
                            <w:left w:val="none" w:sz="0" w:space="0" w:color="auto"/>
                            <w:bottom w:val="none" w:sz="0" w:space="0" w:color="auto"/>
                            <w:right w:val="none" w:sz="0" w:space="0" w:color="auto"/>
                          </w:divBdr>
                          <w:divsChild>
                            <w:div w:id="1715275738">
                              <w:marLeft w:val="0"/>
                              <w:marRight w:val="0"/>
                              <w:marTop w:val="0"/>
                              <w:marBottom w:val="0"/>
                              <w:divBdr>
                                <w:top w:val="none" w:sz="0" w:space="0" w:color="auto"/>
                                <w:left w:val="none" w:sz="0" w:space="0" w:color="auto"/>
                                <w:bottom w:val="none" w:sz="0" w:space="0" w:color="auto"/>
                                <w:right w:val="none" w:sz="0" w:space="0" w:color="auto"/>
                              </w:divBdr>
                              <w:divsChild>
                                <w:div w:id="1930851966">
                                  <w:marLeft w:val="0"/>
                                  <w:marRight w:val="0"/>
                                  <w:marTop w:val="0"/>
                                  <w:marBottom w:val="0"/>
                                  <w:divBdr>
                                    <w:top w:val="none" w:sz="0" w:space="0" w:color="auto"/>
                                    <w:left w:val="none" w:sz="0" w:space="0" w:color="auto"/>
                                    <w:bottom w:val="none" w:sz="0" w:space="0" w:color="auto"/>
                                    <w:right w:val="none" w:sz="0" w:space="0" w:color="auto"/>
                                  </w:divBdr>
                                  <w:divsChild>
                                    <w:div w:id="1462960831">
                                      <w:marLeft w:val="0"/>
                                      <w:marRight w:val="0"/>
                                      <w:marTop w:val="0"/>
                                      <w:marBottom w:val="0"/>
                                      <w:divBdr>
                                        <w:top w:val="none" w:sz="0" w:space="0" w:color="auto"/>
                                        <w:left w:val="none" w:sz="0" w:space="0" w:color="auto"/>
                                        <w:bottom w:val="none" w:sz="0" w:space="0" w:color="auto"/>
                                        <w:right w:val="none" w:sz="0" w:space="0" w:color="auto"/>
                                      </w:divBdr>
                                      <w:divsChild>
                                        <w:div w:id="1613510882">
                                          <w:marLeft w:val="0"/>
                                          <w:marRight w:val="0"/>
                                          <w:marTop w:val="0"/>
                                          <w:marBottom w:val="0"/>
                                          <w:divBdr>
                                            <w:top w:val="none" w:sz="0" w:space="0" w:color="auto"/>
                                            <w:left w:val="none" w:sz="0" w:space="0" w:color="auto"/>
                                            <w:bottom w:val="none" w:sz="0" w:space="0" w:color="auto"/>
                                            <w:right w:val="none" w:sz="0" w:space="0" w:color="auto"/>
                                          </w:divBdr>
                                          <w:divsChild>
                                            <w:div w:id="2075008581">
                                              <w:marLeft w:val="0"/>
                                              <w:marRight w:val="0"/>
                                              <w:marTop w:val="0"/>
                                              <w:marBottom w:val="0"/>
                                              <w:divBdr>
                                                <w:top w:val="none" w:sz="0" w:space="0" w:color="auto"/>
                                                <w:left w:val="none" w:sz="0" w:space="0" w:color="auto"/>
                                                <w:bottom w:val="none" w:sz="0" w:space="0" w:color="auto"/>
                                                <w:right w:val="none" w:sz="0" w:space="0" w:color="auto"/>
                                              </w:divBdr>
                                              <w:divsChild>
                                                <w:div w:id="448470378">
                                                  <w:marLeft w:val="0"/>
                                                  <w:marRight w:val="0"/>
                                                  <w:marTop w:val="0"/>
                                                  <w:marBottom w:val="0"/>
                                                  <w:divBdr>
                                                    <w:top w:val="none" w:sz="0" w:space="0" w:color="auto"/>
                                                    <w:left w:val="none" w:sz="0" w:space="0" w:color="auto"/>
                                                    <w:bottom w:val="none" w:sz="0" w:space="0" w:color="auto"/>
                                                    <w:right w:val="none" w:sz="0" w:space="0" w:color="auto"/>
                                                  </w:divBdr>
                                                  <w:divsChild>
                                                    <w:div w:id="776825147">
                                                      <w:marLeft w:val="0"/>
                                                      <w:marRight w:val="0"/>
                                                      <w:marTop w:val="0"/>
                                                      <w:marBottom w:val="0"/>
                                                      <w:divBdr>
                                                        <w:top w:val="none" w:sz="0" w:space="0" w:color="auto"/>
                                                        <w:left w:val="none" w:sz="0" w:space="0" w:color="auto"/>
                                                        <w:bottom w:val="none" w:sz="0" w:space="0" w:color="auto"/>
                                                        <w:right w:val="none" w:sz="0" w:space="0" w:color="auto"/>
                                                      </w:divBdr>
                                                      <w:divsChild>
                                                        <w:div w:id="948198588">
                                                          <w:marLeft w:val="0"/>
                                                          <w:marRight w:val="0"/>
                                                          <w:marTop w:val="0"/>
                                                          <w:marBottom w:val="0"/>
                                                          <w:divBdr>
                                                            <w:top w:val="none" w:sz="0" w:space="0" w:color="auto"/>
                                                            <w:left w:val="none" w:sz="0" w:space="0" w:color="auto"/>
                                                            <w:bottom w:val="none" w:sz="0" w:space="0" w:color="auto"/>
                                                            <w:right w:val="none" w:sz="0" w:space="0" w:color="auto"/>
                                                          </w:divBdr>
                                                          <w:divsChild>
                                                            <w:div w:id="1197889670">
                                                              <w:marLeft w:val="0"/>
                                                              <w:marRight w:val="150"/>
                                                              <w:marTop w:val="0"/>
                                                              <w:marBottom w:val="150"/>
                                                              <w:divBdr>
                                                                <w:top w:val="none" w:sz="0" w:space="0" w:color="auto"/>
                                                                <w:left w:val="none" w:sz="0" w:space="0" w:color="auto"/>
                                                                <w:bottom w:val="none" w:sz="0" w:space="0" w:color="auto"/>
                                                                <w:right w:val="none" w:sz="0" w:space="0" w:color="auto"/>
                                                              </w:divBdr>
                                                              <w:divsChild>
                                                                <w:div w:id="344286831">
                                                                  <w:marLeft w:val="0"/>
                                                                  <w:marRight w:val="0"/>
                                                                  <w:marTop w:val="0"/>
                                                                  <w:marBottom w:val="0"/>
                                                                  <w:divBdr>
                                                                    <w:top w:val="none" w:sz="0" w:space="0" w:color="auto"/>
                                                                    <w:left w:val="none" w:sz="0" w:space="0" w:color="auto"/>
                                                                    <w:bottom w:val="none" w:sz="0" w:space="0" w:color="auto"/>
                                                                    <w:right w:val="none" w:sz="0" w:space="0" w:color="auto"/>
                                                                  </w:divBdr>
                                                                  <w:divsChild>
                                                                    <w:div w:id="223956854">
                                                                      <w:marLeft w:val="0"/>
                                                                      <w:marRight w:val="0"/>
                                                                      <w:marTop w:val="0"/>
                                                                      <w:marBottom w:val="0"/>
                                                                      <w:divBdr>
                                                                        <w:top w:val="none" w:sz="0" w:space="0" w:color="auto"/>
                                                                        <w:left w:val="none" w:sz="0" w:space="0" w:color="auto"/>
                                                                        <w:bottom w:val="none" w:sz="0" w:space="0" w:color="auto"/>
                                                                        <w:right w:val="none" w:sz="0" w:space="0" w:color="auto"/>
                                                                      </w:divBdr>
                                                                      <w:divsChild>
                                                                        <w:div w:id="525097881">
                                                                          <w:marLeft w:val="0"/>
                                                                          <w:marRight w:val="0"/>
                                                                          <w:marTop w:val="0"/>
                                                                          <w:marBottom w:val="0"/>
                                                                          <w:divBdr>
                                                                            <w:top w:val="none" w:sz="0" w:space="0" w:color="auto"/>
                                                                            <w:left w:val="none" w:sz="0" w:space="0" w:color="auto"/>
                                                                            <w:bottom w:val="none" w:sz="0" w:space="0" w:color="auto"/>
                                                                            <w:right w:val="none" w:sz="0" w:space="0" w:color="auto"/>
                                                                          </w:divBdr>
                                                                          <w:divsChild>
                                                                            <w:div w:id="618297360">
                                                                              <w:marLeft w:val="0"/>
                                                                              <w:marRight w:val="0"/>
                                                                              <w:marTop w:val="0"/>
                                                                              <w:marBottom w:val="0"/>
                                                                              <w:divBdr>
                                                                                <w:top w:val="none" w:sz="0" w:space="0" w:color="auto"/>
                                                                                <w:left w:val="none" w:sz="0" w:space="0" w:color="auto"/>
                                                                                <w:bottom w:val="none" w:sz="0" w:space="0" w:color="auto"/>
                                                                                <w:right w:val="none" w:sz="0" w:space="0" w:color="auto"/>
                                                                              </w:divBdr>
                                                                              <w:divsChild>
                                                                                <w:div w:id="1780761939">
                                                                                  <w:marLeft w:val="0"/>
                                                                                  <w:marRight w:val="0"/>
                                                                                  <w:marTop w:val="0"/>
                                                                                  <w:marBottom w:val="0"/>
                                                                                  <w:divBdr>
                                                                                    <w:top w:val="none" w:sz="0" w:space="0" w:color="auto"/>
                                                                                    <w:left w:val="none" w:sz="0" w:space="0" w:color="auto"/>
                                                                                    <w:bottom w:val="none" w:sz="0" w:space="0" w:color="auto"/>
                                                                                    <w:right w:val="none" w:sz="0" w:space="0" w:color="auto"/>
                                                                                  </w:divBdr>
                                                                                  <w:divsChild>
                                                                                    <w:div w:id="175660618">
                                                                                      <w:marLeft w:val="0"/>
                                                                                      <w:marRight w:val="0"/>
                                                                                      <w:marTop w:val="0"/>
                                                                                      <w:marBottom w:val="0"/>
                                                                                      <w:divBdr>
                                                                                        <w:top w:val="none" w:sz="0" w:space="0" w:color="auto"/>
                                                                                        <w:left w:val="none" w:sz="0" w:space="0" w:color="auto"/>
                                                                                        <w:bottom w:val="none" w:sz="0" w:space="0" w:color="auto"/>
                                                                                        <w:right w:val="none" w:sz="0" w:space="0" w:color="auto"/>
                                                                                      </w:divBdr>
                                                                                      <w:divsChild>
                                                                                        <w:div w:id="41562566">
                                                                                          <w:marLeft w:val="0"/>
                                                                                          <w:marRight w:val="0"/>
                                                                                          <w:marTop w:val="0"/>
                                                                                          <w:marBottom w:val="6"/>
                                                                                          <w:divBdr>
                                                                                            <w:top w:val="none" w:sz="0" w:space="0" w:color="auto"/>
                                                                                            <w:left w:val="none" w:sz="0" w:space="0" w:color="auto"/>
                                                                                            <w:bottom w:val="none" w:sz="0" w:space="0" w:color="auto"/>
                                                                                            <w:right w:val="none" w:sz="0" w:space="0" w:color="auto"/>
                                                                                          </w:divBdr>
                                                                                        </w:div>
                                                                                        <w:div w:id="474446050">
                                                                                          <w:marLeft w:val="0"/>
                                                                                          <w:marRight w:val="0"/>
                                                                                          <w:marTop w:val="0"/>
                                                                                          <w:marBottom w:val="6"/>
                                                                                          <w:divBdr>
                                                                                            <w:top w:val="none" w:sz="0" w:space="0" w:color="auto"/>
                                                                                            <w:left w:val="none" w:sz="0" w:space="0" w:color="auto"/>
                                                                                            <w:bottom w:val="none" w:sz="0" w:space="0" w:color="auto"/>
                                                                                            <w:right w:val="none" w:sz="0" w:space="0" w:color="auto"/>
                                                                                          </w:divBdr>
                                                                                        </w:div>
                                                                                        <w:div w:id="707074315">
                                                                                          <w:marLeft w:val="0"/>
                                                                                          <w:marRight w:val="0"/>
                                                                                          <w:marTop w:val="0"/>
                                                                                          <w:marBottom w:val="6"/>
                                                                                          <w:divBdr>
                                                                                            <w:top w:val="none" w:sz="0" w:space="0" w:color="auto"/>
                                                                                            <w:left w:val="none" w:sz="0" w:space="0" w:color="auto"/>
                                                                                            <w:bottom w:val="none" w:sz="0" w:space="0" w:color="auto"/>
                                                                                            <w:right w:val="none" w:sz="0" w:space="0" w:color="auto"/>
                                                                                          </w:divBdr>
                                                                                        </w:div>
                                                                                        <w:div w:id="726683009">
                                                                                          <w:marLeft w:val="0"/>
                                                                                          <w:marRight w:val="0"/>
                                                                                          <w:marTop w:val="0"/>
                                                                                          <w:marBottom w:val="6"/>
                                                                                          <w:divBdr>
                                                                                            <w:top w:val="none" w:sz="0" w:space="0" w:color="auto"/>
                                                                                            <w:left w:val="none" w:sz="0" w:space="0" w:color="auto"/>
                                                                                            <w:bottom w:val="none" w:sz="0" w:space="0" w:color="auto"/>
                                                                                            <w:right w:val="none" w:sz="0" w:space="0" w:color="auto"/>
                                                                                          </w:divBdr>
                                                                                        </w:div>
                                                                                        <w:div w:id="1340889971">
                                                                                          <w:marLeft w:val="0"/>
                                                                                          <w:marRight w:val="0"/>
                                                                                          <w:marTop w:val="0"/>
                                                                                          <w:marBottom w:val="6"/>
                                                                                          <w:divBdr>
                                                                                            <w:top w:val="none" w:sz="0" w:space="0" w:color="auto"/>
                                                                                            <w:left w:val="none" w:sz="0" w:space="0" w:color="auto"/>
                                                                                            <w:bottom w:val="none" w:sz="0" w:space="0" w:color="auto"/>
                                                                                            <w:right w:val="none" w:sz="0" w:space="0" w:color="auto"/>
                                                                                          </w:divBdr>
                                                                                        </w:div>
                                                                                        <w:div w:id="1487044013">
                                                                                          <w:marLeft w:val="0"/>
                                                                                          <w:marRight w:val="0"/>
                                                                                          <w:marTop w:val="0"/>
                                                                                          <w:marBottom w:val="0"/>
                                                                                          <w:divBdr>
                                                                                            <w:top w:val="none" w:sz="0" w:space="0" w:color="auto"/>
                                                                                            <w:left w:val="none" w:sz="0" w:space="0" w:color="auto"/>
                                                                                            <w:bottom w:val="none" w:sz="0" w:space="0" w:color="auto"/>
                                                                                            <w:right w:val="none" w:sz="0" w:space="0" w:color="auto"/>
                                                                                          </w:divBdr>
                                                                                        </w:div>
                                                                                        <w:div w:id="1779132383">
                                                                                          <w:marLeft w:val="0"/>
                                                                                          <w:marRight w:val="0"/>
                                                                                          <w:marTop w:val="0"/>
                                                                                          <w:marBottom w:val="0"/>
                                                                                          <w:divBdr>
                                                                                            <w:top w:val="none" w:sz="0" w:space="0" w:color="auto"/>
                                                                                            <w:left w:val="none" w:sz="0" w:space="0" w:color="auto"/>
                                                                                            <w:bottom w:val="none" w:sz="0" w:space="0" w:color="auto"/>
                                                                                            <w:right w:val="none" w:sz="0" w:space="0" w:color="auto"/>
                                                                                          </w:divBdr>
                                                                                        </w:div>
                                                                                        <w:div w:id="1834250566">
                                                                                          <w:marLeft w:val="0"/>
                                                                                          <w:marRight w:val="0"/>
                                                                                          <w:marTop w:val="0"/>
                                                                                          <w:marBottom w:val="6"/>
                                                                                          <w:divBdr>
                                                                                            <w:top w:val="none" w:sz="0" w:space="0" w:color="auto"/>
                                                                                            <w:left w:val="none" w:sz="0" w:space="0" w:color="auto"/>
                                                                                            <w:bottom w:val="none" w:sz="0" w:space="0" w:color="auto"/>
                                                                                            <w:right w:val="none" w:sz="0" w:space="0" w:color="auto"/>
                                                                                          </w:divBdr>
                                                                                        </w:div>
                                                                                        <w:div w:id="1839687537">
                                                                                          <w:marLeft w:val="0"/>
                                                                                          <w:marRight w:val="0"/>
                                                                                          <w:marTop w:val="0"/>
                                                                                          <w:marBottom w:val="0"/>
                                                                                          <w:divBdr>
                                                                                            <w:top w:val="none" w:sz="0" w:space="0" w:color="auto"/>
                                                                                            <w:left w:val="none" w:sz="0" w:space="0" w:color="auto"/>
                                                                                            <w:bottom w:val="none" w:sz="0" w:space="0" w:color="auto"/>
                                                                                            <w:right w:val="none" w:sz="0" w:space="0" w:color="auto"/>
                                                                                          </w:divBdr>
                                                                                        </w:div>
                                                                                        <w:div w:id="21445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076993">
      <w:bodyDiv w:val="1"/>
      <w:marLeft w:val="0"/>
      <w:marRight w:val="0"/>
      <w:marTop w:val="0"/>
      <w:marBottom w:val="0"/>
      <w:divBdr>
        <w:top w:val="none" w:sz="0" w:space="0" w:color="auto"/>
        <w:left w:val="none" w:sz="0" w:space="0" w:color="auto"/>
        <w:bottom w:val="none" w:sz="0" w:space="0" w:color="auto"/>
        <w:right w:val="none" w:sz="0" w:space="0" w:color="auto"/>
      </w:divBdr>
    </w:div>
    <w:div w:id="1459910848">
      <w:bodyDiv w:val="1"/>
      <w:marLeft w:val="0"/>
      <w:marRight w:val="0"/>
      <w:marTop w:val="0"/>
      <w:marBottom w:val="0"/>
      <w:divBdr>
        <w:top w:val="none" w:sz="0" w:space="0" w:color="auto"/>
        <w:left w:val="none" w:sz="0" w:space="0" w:color="auto"/>
        <w:bottom w:val="none" w:sz="0" w:space="0" w:color="auto"/>
        <w:right w:val="none" w:sz="0" w:space="0" w:color="auto"/>
      </w:divBdr>
      <w:divsChild>
        <w:div w:id="396828376">
          <w:marLeft w:val="0"/>
          <w:marRight w:val="0"/>
          <w:marTop w:val="0"/>
          <w:marBottom w:val="0"/>
          <w:divBdr>
            <w:top w:val="none" w:sz="0" w:space="0" w:color="auto"/>
            <w:left w:val="none" w:sz="0" w:space="0" w:color="auto"/>
            <w:bottom w:val="none" w:sz="0" w:space="0" w:color="auto"/>
            <w:right w:val="none" w:sz="0" w:space="0" w:color="auto"/>
          </w:divBdr>
          <w:divsChild>
            <w:div w:id="1405494125">
              <w:marLeft w:val="0"/>
              <w:marRight w:val="0"/>
              <w:marTop w:val="0"/>
              <w:marBottom w:val="0"/>
              <w:divBdr>
                <w:top w:val="none" w:sz="0" w:space="0" w:color="auto"/>
                <w:left w:val="none" w:sz="0" w:space="0" w:color="auto"/>
                <w:bottom w:val="none" w:sz="0" w:space="0" w:color="auto"/>
                <w:right w:val="none" w:sz="0" w:space="0" w:color="auto"/>
              </w:divBdr>
              <w:divsChild>
                <w:div w:id="1406294755">
                  <w:marLeft w:val="0"/>
                  <w:marRight w:val="0"/>
                  <w:marTop w:val="0"/>
                  <w:marBottom w:val="0"/>
                  <w:divBdr>
                    <w:top w:val="none" w:sz="0" w:space="0" w:color="auto"/>
                    <w:left w:val="none" w:sz="0" w:space="0" w:color="auto"/>
                    <w:bottom w:val="none" w:sz="0" w:space="0" w:color="auto"/>
                    <w:right w:val="none" w:sz="0" w:space="0" w:color="auto"/>
                  </w:divBdr>
                  <w:divsChild>
                    <w:div w:id="263347559">
                      <w:marLeft w:val="0"/>
                      <w:marRight w:val="0"/>
                      <w:marTop w:val="0"/>
                      <w:marBottom w:val="0"/>
                      <w:divBdr>
                        <w:top w:val="none" w:sz="0" w:space="0" w:color="auto"/>
                        <w:left w:val="none" w:sz="0" w:space="0" w:color="auto"/>
                        <w:bottom w:val="none" w:sz="0" w:space="0" w:color="auto"/>
                        <w:right w:val="none" w:sz="0" w:space="0" w:color="auto"/>
                      </w:divBdr>
                      <w:divsChild>
                        <w:div w:id="1267270456">
                          <w:marLeft w:val="0"/>
                          <w:marRight w:val="0"/>
                          <w:marTop w:val="0"/>
                          <w:marBottom w:val="0"/>
                          <w:divBdr>
                            <w:top w:val="none" w:sz="0" w:space="0" w:color="auto"/>
                            <w:left w:val="none" w:sz="0" w:space="0" w:color="auto"/>
                            <w:bottom w:val="none" w:sz="0" w:space="0" w:color="auto"/>
                            <w:right w:val="none" w:sz="0" w:space="0" w:color="auto"/>
                          </w:divBdr>
                          <w:divsChild>
                            <w:div w:id="828059760">
                              <w:marLeft w:val="0"/>
                              <w:marRight w:val="0"/>
                              <w:marTop w:val="0"/>
                              <w:marBottom w:val="0"/>
                              <w:divBdr>
                                <w:top w:val="none" w:sz="0" w:space="0" w:color="auto"/>
                                <w:left w:val="none" w:sz="0" w:space="0" w:color="auto"/>
                                <w:bottom w:val="none" w:sz="0" w:space="0" w:color="auto"/>
                                <w:right w:val="none" w:sz="0" w:space="0" w:color="auto"/>
                              </w:divBdr>
                              <w:divsChild>
                                <w:div w:id="1738550657">
                                  <w:marLeft w:val="0"/>
                                  <w:marRight w:val="0"/>
                                  <w:marTop w:val="0"/>
                                  <w:marBottom w:val="0"/>
                                  <w:divBdr>
                                    <w:top w:val="none" w:sz="0" w:space="0" w:color="auto"/>
                                    <w:left w:val="none" w:sz="0" w:space="0" w:color="auto"/>
                                    <w:bottom w:val="none" w:sz="0" w:space="0" w:color="auto"/>
                                    <w:right w:val="none" w:sz="0" w:space="0" w:color="auto"/>
                                  </w:divBdr>
                                  <w:divsChild>
                                    <w:div w:id="1101099412">
                                      <w:marLeft w:val="0"/>
                                      <w:marRight w:val="0"/>
                                      <w:marTop w:val="0"/>
                                      <w:marBottom w:val="0"/>
                                      <w:divBdr>
                                        <w:top w:val="none" w:sz="0" w:space="0" w:color="auto"/>
                                        <w:left w:val="none" w:sz="0" w:space="0" w:color="auto"/>
                                        <w:bottom w:val="none" w:sz="0" w:space="0" w:color="auto"/>
                                        <w:right w:val="none" w:sz="0" w:space="0" w:color="auto"/>
                                      </w:divBdr>
                                      <w:divsChild>
                                        <w:div w:id="1966697398">
                                          <w:marLeft w:val="0"/>
                                          <w:marRight w:val="0"/>
                                          <w:marTop w:val="0"/>
                                          <w:marBottom w:val="0"/>
                                          <w:divBdr>
                                            <w:top w:val="none" w:sz="0" w:space="0" w:color="auto"/>
                                            <w:left w:val="none" w:sz="0" w:space="0" w:color="auto"/>
                                            <w:bottom w:val="none" w:sz="0" w:space="0" w:color="auto"/>
                                            <w:right w:val="none" w:sz="0" w:space="0" w:color="auto"/>
                                          </w:divBdr>
                                          <w:divsChild>
                                            <w:div w:id="2041322304">
                                              <w:marLeft w:val="0"/>
                                              <w:marRight w:val="0"/>
                                              <w:marTop w:val="0"/>
                                              <w:marBottom w:val="0"/>
                                              <w:divBdr>
                                                <w:top w:val="none" w:sz="0" w:space="0" w:color="auto"/>
                                                <w:left w:val="none" w:sz="0" w:space="0" w:color="auto"/>
                                                <w:bottom w:val="none" w:sz="0" w:space="0" w:color="auto"/>
                                                <w:right w:val="none" w:sz="0" w:space="0" w:color="auto"/>
                                              </w:divBdr>
                                              <w:divsChild>
                                                <w:div w:id="2086225931">
                                                  <w:marLeft w:val="0"/>
                                                  <w:marRight w:val="0"/>
                                                  <w:marTop w:val="0"/>
                                                  <w:marBottom w:val="0"/>
                                                  <w:divBdr>
                                                    <w:top w:val="none" w:sz="0" w:space="0" w:color="auto"/>
                                                    <w:left w:val="none" w:sz="0" w:space="0" w:color="auto"/>
                                                    <w:bottom w:val="none" w:sz="0" w:space="0" w:color="auto"/>
                                                    <w:right w:val="none" w:sz="0" w:space="0" w:color="auto"/>
                                                  </w:divBdr>
                                                  <w:divsChild>
                                                    <w:div w:id="430322104">
                                                      <w:marLeft w:val="0"/>
                                                      <w:marRight w:val="0"/>
                                                      <w:marTop w:val="0"/>
                                                      <w:marBottom w:val="0"/>
                                                      <w:divBdr>
                                                        <w:top w:val="none" w:sz="0" w:space="0" w:color="auto"/>
                                                        <w:left w:val="none" w:sz="0" w:space="0" w:color="auto"/>
                                                        <w:bottom w:val="none" w:sz="0" w:space="0" w:color="auto"/>
                                                        <w:right w:val="none" w:sz="0" w:space="0" w:color="auto"/>
                                                      </w:divBdr>
                                                      <w:divsChild>
                                                        <w:div w:id="1855000434">
                                                          <w:marLeft w:val="0"/>
                                                          <w:marRight w:val="0"/>
                                                          <w:marTop w:val="0"/>
                                                          <w:marBottom w:val="0"/>
                                                          <w:divBdr>
                                                            <w:top w:val="none" w:sz="0" w:space="0" w:color="auto"/>
                                                            <w:left w:val="none" w:sz="0" w:space="0" w:color="auto"/>
                                                            <w:bottom w:val="none" w:sz="0" w:space="0" w:color="auto"/>
                                                            <w:right w:val="none" w:sz="0" w:space="0" w:color="auto"/>
                                                          </w:divBdr>
                                                          <w:divsChild>
                                                            <w:div w:id="1946616004">
                                                              <w:marLeft w:val="0"/>
                                                              <w:marRight w:val="150"/>
                                                              <w:marTop w:val="0"/>
                                                              <w:marBottom w:val="150"/>
                                                              <w:divBdr>
                                                                <w:top w:val="none" w:sz="0" w:space="0" w:color="auto"/>
                                                                <w:left w:val="none" w:sz="0" w:space="0" w:color="auto"/>
                                                                <w:bottom w:val="none" w:sz="0" w:space="0" w:color="auto"/>
                                                                <w:right w:val="none" w:sz="0" w:space="0" w:color="auto"/>
                                                              </w:divBdr>
                                                              <w:divsChild>
                                                                <w:div w:id="1462966393">
                                                                  <w:marLeft w:val="0"/>
                                                                  <w:marRight w:val="0"/>
                                                                  <w:marTop w:val="0"/>
                                                                  <w:marBottom w:val="0"/>
                                                                  <w:divBdr>
                                                                    <w:top w:val="none" w:sz="0" w:space="0" w:color="auto"/>
                                                                    <w:left w:val="none" w:sz="0" w:space="0" w:color="auto"/>
                                                                    <w:bottom w:val="none" w:sz="0" w:space="0" w:color="auto"/>
                                                                    <w:right w:val="none" w:sz="0" w:space="0" w:color="auto"/>
                                                                  </w:divBdr>
                                                                  <w:divsChild>
                                                                    <w:div w:id="1258751672">
                                                                      <w:marLeft w:val="0"/>
                                                                      <w:marRight w:val="0"/>
                                                                      <w:marTop w:val="0"/>
                                                                      <w:marBottom w:val="0"/>
                                                                      <w:divBdr>
                                                                        <w:top w:val="none" w:sz="0" w:space="0" w:color="auto"/>
                                                                        <w:left w:val="none" w:sz="0" w:space="0" w:color="auto"/>
                                                                        <w:bottom w:val="none" w:sz="0" w:space="0" w:color="auto"/>
                                                                        <w:right w:val="none" w:sz="0" w:space="0" w:color="auto"/>
                                                                      </w:divBdr>
                                                                      <w:divsChild>
                                                                        <w:div w:id="1498695073">
                                                                          <w:marLeft w:val="0"/>
                                                                          <w:marRight w:val="0"/>
                                                                          <w:marTop w:val="0"/>
                                                                          <w:marBottom w:val="0"/>
                                                                          <w:divBdr>
                                                                            <w:top w:val="none" w:sz="0" w:space="0" w:color="auto"/>
                                                                            <w:left w:val="none" w:sz="0" w:space="0" w:color="auto"/>
                                                                            <w:bottom w:val="none" w:sz="0" w:space="0" w:color="auto"/>
                                                                            <w:right w:val="none" w:sz="0" w:space="0" w:color="auto"/>
                                                                          </w:divBdr>
                                                                          <w:divsChild>
                                                                            <w:div w:id="352268013">
                                                                              <w:marLeft w:val="0"/>
                                                                              <w:marRight w:val="0"/>
                                                                              <w:marTop w:val="0"/>
                                                                              <w:marBottom w:val="0"/>
                                                                              <w:divBdr>
                                                                                <w:top w:val="none" w:sz="0" w:space="0" w:color="auto"/>
                                                                                <w:left w:val="none" w:sz="0" w:space="0" w:color="auto"/>
                                                                                <w:bottom w:val="none" w:sz="0" w:space="0" w:color="auto"/>
                                                                                <w:right w:val="none" w:sz="0" w:space="0" w:color="auto"/>
                                                                              </w:divBdr>
                                                                              <w:divsChild>
                                                                                <w:div w:id="1302730057">
                                                                                  <w:marLeft w:val="0"/>
                                                                                  <w:marRight w:val="0"/>
                                                                                  <w:marTop w:val="0"/>
                                                                                  <w:marBottom w:val="0"/>
                                                                                  <w:divBdr>
                                                                                    <w:top w:val="none" w:sz="0" w:space="0" w:color="auto"/>
                                                                                    <w:left w:val="none" w:sz="0" w:space="0" w:color="auto"/>
                                                                                    <w:bottom w:val="none" w:sz="0" w:space="0" w:color="auto"/>
                                                                                    <w:right w:val="none" w:sz="0" w:space="0" w:color="auto"/>
                                                                                  </w:divBdr>
                                                                                  <w:divsChild>
                                                                                    <w:div w:id="805392869">
                                                                                      <w:marLeft w:val="0"/>
                                                                                      <w:marRight w:val="0"/>
                                                                                      <w:marTop w:val="0"/>
                                                                                      <w:marBottom w:val="0"/>
                                                                                      <w:divBdr>
                                                                                        <w:top w:val="none" w:sz="0" w:space="0" w:color="auto"/>
                                                                                        <w:left w:val="none" w:sz="0" w:space="0" w:color="auto"/>
                                                                                        <w:bottom w:val="none" w:sz="0" w:space="0" w:color="auto"/>
                                                                                        <w:right w:val="none" w:sz="0" w:space="0" w:color="auto"/>
                                                                                      </w:divBdr>
                                                                                      <w:divsChild>
                                                                                        <w:div w:id="25495532">
                                                                                          <w:marLeft w:val="0"/>
                                                                                          <w:marRight w:val="0"/>
                                                                                          <w:marTop w:val="0"/>
                                                                                          <w:marBottom w:val="0"/>
                                                                                          <w:divBdr>
                                                                                            <w:top w:val="none" w:sz="0" w:space="0" w:color="auto"/>
                                                                                            <w:left w:val="none" w:sz="0" w:space="0" w:color="auto"/>
                                                                                            <w:bottom w:val="none" w:sz="0" w:space="0" w:color="auto"/>
                                                                                            <w:right w:val="none" w:sz="0" w:space="0" w:color="auto"/>
                                                                                          </w:divBdr>
                                                                                        </w:div>
                                                                                        <w:div w:id="37364734">
                                                                                          <w:marLeft w:val="0"/>
                                                                                          <w:marRight w:val="0"/>
                                                                                          <w:marTop w:val="0"/>
                                                                                          <w:marBottom w:val="0"/>
                                                                                          <w:divBdr>
                                                                                            <w:top w:val="none" w:sz="0" w:space="0" w:color="auto"/>
                                                                                            <w:left w:val="none" w:sz="0" w:space="0" w:color="auto"/>
                                                                                            <w:bottom w:val="none" w:sz="0" w:space="0" w:color="auto"/>
                                                                                            <w:right w:val="none" w:sz="0" w:space="0" w:color="auto"/>
                                                                                          </w:divBdr>
                                                                                        </w:div>
                                                                                        <w:div w:id="97065095">
                                                                                          <w:marLeft w:val="0"/>
                                                                                          <w:marRight w:val="0"/>
                                                                                          <w:marTop w:val="0"/>
                                                                                          <w:marBottom w:val="240"/>
                                                                                          <w:divBdr>
                                                                                            <w:top w:val="none" w:sz="0" w:space="0" w:color="auto"/>
                                                                                            <w:left w:val="none" w:sz="0" w:space="0" w:color="auto"/>
                                                                                            <w:bottom w:val="none" w:sz="0" w:space="0" w:color="auto"/>
                                                                                            <w:right w:val="none" w:sz="0" w:space="0" w:color="auto"/>
                                                                                          </w:divBdr>
                                                                                        </w:div>
                                                                                        <w:div w:id="348071202">
                                                                                          <w:marLeft w:val="0"/>
                                                                                          <w:marRight w:val="0"/>
                                                                                          <w:marTop w:val="0"/>
                                                                                          <w:marBottom w:val="0"/>
                                                                                          <w:divBdr>
                                                                                            <w:top w:val="none" w:sz="0" w:space="0" w:color="auto"/>
                                                                                            <w:left w:val="none" w:sz="0" w:space="0" w:color="auto"/>
                                                                                            <w:bottom w:val="none" w:sz="0" w:space="0" w:color="auto"/>
                                                                                            <w:right w:val="none" w:sz="0" w:space="0" w:color="auto"/>
                                                                                          </w:divBdr>
                                                                                        </w:div>
                                                                                        <w:div w:id="646977405">
                                                                                          <w:marLeft w:val="0"/>
                                                                                          <w:marRight w:val="0"/>
                                                                                          <w:marTop w:val="0"/>
                                                                                          <w:marBottom w:val="0"/>
                                                                                          <w:divBdr>
                                                                                            <w:top w:val="none" w:sz="0" w:space="0" w:color="auto"/>
                                                                                            <w:left w:val="none" w:sz="0" w:space="0" w:color="auto"/>
                                                                                            <w:bottom w:val="none" w:sz="0" w:space="0" w:color="auto"/>
                                                                                            <w:right w:val="none" w:sz="0" w:space="0" w:color="auto"/>
                                                                                          </w:divBdr>
                                                                                        </w:div>
                                                                                        <w:div w:id="736128219">
                                                                                          <w:marLeft w:val="0"/>
                                                                                          <w:marRight w:val="0"/>
                                                                                          <w:marTop w:val="0"/>
                                                                                          <w:marBottom w:val="0"/>
                                                                                          <w:divBdr>
                                                                                            <w:top w:val="none" w:sz="0" w:space="0" w:color="auto"/>
                                                                                            <w:left w:val="none" w:sz="0" w:space="0" w:color="auto"/>
                                                                                            <w:bottom w:val="none" w:sz="0" w:space="0" w:color="auto"/>
                                                                                            <w:right w:val="none" w:sz="0" w:space="0" w:color="auto"/>
                                                                                          </w:divBdr>
                                                                                        </w:div>
                                                                                        <w:div w:id="796491606">
                                                                                          <w:marLeft w:val="0"/>
                                                                                          <w:marRight w:val="0"/>
                                                                                          <w:marTop w:val="0"/>
                                                                                          <w:marBottom w:val="0"/>
                                                                                          <w:divBdr>
                                                                                            <w:top w:val="none" w:sz="0" w:space="0" w:color="auto"/>
                                                                                            <w:left w:val="none" w:sz="0" w:space="0" w:color="auto"/>
                                                                                            <w:bottom w:val="none" w:sz="0" w:space="0" w:color="auto"/>
                                                                                            <w:right w:val="none" w:sz="0" w:space="0" w:color="auto"/>
                                                                                          </w:divBdr>
                                                                                        </w:div>
                                                                                        <w:div w:id="808212246">
                                                                                          <w:marLeft w:val="0"/>
                                                                                          <w:marRight w:val="0"/>
                                                                                          <w:marTop w:val="0"/>
                                                                                          <w:marBottom w:val="0"/>
                                                                                          <w:divBdr>
                                                                                            <w:top w:val="none" w:sz="0" w:space="0" w:color="auto"/>
                                                                                            <w:left w:val="none" w:sz="0" w:space="0" w:color="auto"/>
                                                                                            <w:bottom w:val="none" w:sz="0" w:space="0" w:color="auto"/>
                                                                                            <w:right w:val="none" w:sz="0" w:space="0" w:color="auto"/>
                                                                                          </w:divBdr>
                                                                                        </w:div>
                                                                                        <w:div w:id="872695788">
                                                                                          <w:marLeft w:val="0"/>
                                                                                          <w:marRight w:val="0"/>
                                                                                          <w:marTop w:val="0"/>
                                                                                          <w:marBottom w:val="0"/>
                                                                                          <w:divBdr>
                                                                                            <w:top w:val="none" w:sz="0" w:space="0" w:color="auto"/>
                                                                                            <w:left w:val="none" w:sz="0" w:space="0" w:color="auto"/>
                                                                                            <w:bottom w:val="none" w:sz="0" w:space="0" w:color="auto"/>
                                                                                            <w:right w:val="none" w:sz="0" w:space="0" w:color="auto"/>
                                                                                          </w:divBdr>
                                                                                        </w:div>
                                                                                        <w:div w:id="945699826">
                                                                                          <w:marLeft w:val="720"/>
                                                                                          <w:marRight w:val="0"/>
                                                                                          <w:marTop w:val="0"/>
                                                                                          <w:marBottom w:val="240"/>
                                                                                          <w:divBdr>
                                                                                            <w:top w:val="none" w:sz="0" w:space="0" w:color="auto"/>
                                                                                            <w:left w:val="none" w:sz="0" w:space="0" w:color="auto"/>
                                                                                            <w:bottom w:val="none" w:sz="0" w:space="0" w:color="auto"/>
                                                                                            <w:right w:val="none" w:sz="0" w:space="0" w:color="auto"/>
                                                                                          </w:divBdr>
                                                                                        </w:div>
                                                                                        <w:div w:id="997994835">
                                                                                          <w:marLeft w:val="0"/>
                                                                                          <w:marRight w:val="0"/>
                                                                                          <w:marTop w:val="0"/>
                                                                                          <w:marBottom w:val="0"/>
                                                                                          <w:divBdr>
                                                                                            <w:top w:val="none" w:sz="0" w:space="0" w:color="auto"/>
                                                                                            <w:left w:val="none" w:sz="0" w:space="0" w:color="auto"/>
                                                                                            <w:bottom w:val="none" w:sz="0" w:space="0" w:color="auto"/>
                                                                                            <w:right w:val="none" w:sz="0" w:space="0" w:color="auto"/>
                                                                                          </w:divBdr>
                                                                                        </w:div>
                                                                                        <w:div w:id="1041826825">
                                                                                          <w:marLeft w:val="0"/>
                                                                                          <w:marRight w:val="0"/>
                                                                                          <w:marTop w:val="0"/>
                                                                                          <w:marBottom w:val="0"/>
                                                                                          <w:divBdr>
                                                                                            <w:top w:val="none" w:sz="0" w:space="0" w:color="auto"/>
                                                                                            <w:left w:val="none" w:sz="0" w:space="0" w:color="auto"/>
                                                                                            <w:bottom w:val="none" w:sz="0" w:space="0" w:color="auto"/>
                                                                                            <w:right w:val="none" w:sz="0" w:space="0" w:color="auto"/>
                                                                                          </w:divBdr>
                                                                                        </w:div>
                                                                                        <w:div w:id="1068379725">
                                                                                          <w:marLeft w:val="0"/>
                                                                                          <w:marRight w:val="0"/>
                                                                                          <w:marTop w:val="0"/>
                                                                                          <w:marBottom w:val="0"/>
                                                                                          <w:divBdr>
                                                                                            <w:top w:val="none" w:sz="0" w:space="0" w:color="auto"/>
                                                                                            <w:left w:val="none" w:sz="0" w:space="0" w:color="auto"/>
                                                                                            <w:bottom w:val="none" w:sz="0" w:space="0" w:color="auto"/>
                                                                                            <w:right w:val="none" w:sz="0" w:space="0" w:color="auto"/>
                                                                                          </w:divBdr>
                                                                                        </w:div>
                                                                                        <w:div w:id="1118135982">
                                                                                          <w:marLeft w:val="0"/>
                                                                                          <w:marRight w:val="0"/>
                                                                                          <w:marTop w:val="0"/>
                                                                                          <w:marBottom w:val="0"/>
                                                                                          <w:divBdr>
                                                                                            <w:top w:val="none" w:sz="0" w:space="0" w:color="auto"/>
                                                                                            <w:left w:val="none" w:sz="0" w:space="0" w:color="auto"/>
                                                                                            <w:bottom w:val="none" w:sz="0" w:space="0" w:color="auto"/>
                                                                                            <w:right w:val="none" w:sz="0" w:space="0" w:color="auto"/>
                                                                                          </w:divBdr>
                                                                                        </w:div>
                                                                                        <w:div w:id="1173177820">
                                                                                          <w:marLeft w:val="0"/>
                                                                                          <w:marRight w:val="0"/>
                                                                                          <w:marTop w:val="0"/>
                                                                                          <w:marBottom w:val="0"/>
                                                                                          <w:divBdr>
                                                                                            <w:top w:val="none" w:sz="0" w:space="0" w:color="auto"/>
                                                                                            <w:left w:val="none" w:sz="0" w:space="0" w:color="auto"/>
                                                                                            <w:bottom w:val="none" w:sz="0" w:space="0" w:color="auto"/>
                                                                                            <w:right w:val="none" w:sz="0" w:space="0" w:color="auto"/>
                                                                                          </w:divBdr>
                                                                                        </w:div>
                                                                                        <w:div w:id="1175077509">
                                                                                          <w:marLeft w:val="0"/>
                                                                                          <w:marRight w:val="0"/>
                                                                                          <w:marTop w:val="0"/>
                                                                                          <w:marBottom w:val="0"/>
                                                                                          <w:divBdr>
                                                                                            <w:top w:val="none" w:sz="0" w:space="0" w:color="auto"/>
                                                                                            <w:left w:val="none" w:sz="0" w:space="0" w:color="auto"/>
                                                                                            <w:bottom w:val="none" w:sz="0" w:space="0" w:color="auto"/>
                                                                                            <w:right w:val="none" w:sz="0" w:space="0" w:color="auto"/>
                                                                                          </w:divBdr>
                                                                                        </w:div>
                                                                                        <w:div w:id="1250505895">
                                                                                          <w:marLeft w:val="0"/>
                                                                                          <w:marRight w:val="0"/>
                                                                                          <w:marTop w:val="0"/>
                                                                                          <w:marBottom w:val="0"/>
                                                                                          <w:divBdr>
                                                                                            <w:top w:val="none" w:sz="0" w:space="0" w:color="auto"/>
                                                                                            <w:left w:val="none" w:sz="0" w:space="0" w:color="auto"/>
                                                                                            <w:bottom w:val="none" w:sz="0" w:space="0" w:color="auto"/>
                                                                                            <w:right w:val="none" w:sz="0" w:space="0" w:color="auto"/>
                                                                                          </w:divBdr>
                                                                                        </w:div>
                                                                                        <w:div w:id="1264413784">
                                                                                          <w:marLeft w:val="720"/>
                                                                                          <w:marRight w:val="0"/>
                                                                                          <w:marTop w:val="0"/>
                                                                                          <w:marBottom w:val="240"/>
                                                                                          <w:divBdr>
                                                                                            <w:top w:val="none" w:sz="0" w:space="0" w:color="auto"/>
                                                                                            <w:left w:val="none" w:sz="0" w:space="0" w:color="auto"/>
                                                                                            <w:bottom w:val="none" w:sz="0" w:space="0" w:color="auto"/>
                                                                                            <w:right w:val="none" w:sz="0" w:space="0" w:color="auto"/>
                                                                                          </w:divBdr>
                                                                                        </w:div>
                                                                                        <w:div w:id="1459881519">
                                                                                          <w:marLeft w:val="720"/>
                                                                                          <w:marRight w:val="0"/>
                                                                                          <w:marTop w:val="0"/>
                                                                                          <w:marBottom w:val="240"/>
                                                                                          <w:divBdr>
                                                                                            <w:top w:val="none" w:sz="0" w:space="0" w:color="auto"/>
                                                                                            <w:left w:val="none" w:sz="0" w:space="0" w:color="auto"/>
                                                                                            <w:bottom w:val="none" w:sz="0" w:space="0" w:color="auto"/>
                                                                                            <w:right w:val="none" w:sz="0" w:space="0" w:color="auto"/>
                                                                                          </w:divBdr>
                                                                                        </w:div>
                                                                                        <w:div w:id="1461801467">
                                                                                          <w:marLeft w:val="0"/>
                                                                                          <w:marRight w:val="0"/>
                                                                                          <w:marTop w:val="0"/>
                                                                                          <w:marBottom w:val="0"/>
                                                                                          <w:divBdr>
                                                                                            <w:top w:val="none" w:sz="0" w:space="0" w:color="auto"/>
                                                                                            <w:left w:val="none" w:sz="0" w:space="0" w:color="auto"/>
                                                                                            <w:bottom w:val="none" w:sz="0" w:space="0" w:color="auto"/>
                                                                                            <w:right w:val="none" w:sz="0" w:space="0" w:color="auto"/>
                                                                                          </w:divBdr>
                                                                                        </w:div>
                                                                                        <w:div w:id="1480997391">
                                                                                          <w:marLeft w:val="0"/>
                                                                                          <w:marRight w:val="0"/>
                                                                                          <w:marTop w:val="0"/>
                                                                                          <w:marBottom w:val="0"/>
                                                                                          <w:divBdr>
                                                                                            <w:top w:val="none" w:sz="0" w:space="0" w:color="auto"/>
                                                                                            <w:left w:val="none" w:sz="0" w:space="0" w:color="auto"/>
                                                                                            <w:bottom w:val="none" w:sz="0" w:space="0" w:color="auto"/>
                                                                                            <w:right w:val="none" w:sz="0" w:space="0" w:color="auto"/>
                                                                                          </w:divBdr>
                                                                                        </w:div>
                                                                                        <w:div w:id="1647274980">
                                                                                          <w:marLeft w:val="0"/>
                                                                                          <w:marRight w:val="0"/>
                                                                                          <w:marTop w:val="0"/>
                                                                                          <w:marBottom w:val="0"/>
                                                                                          <w:divBdr>
                                                                                            <w:top w:val="none" w:sz="0" w:space="0" w:color="auto"/>
                                                                                            <w:left w:val="none" w:sz="0" w:space="0" w:color="auto"/>
                                                                                            <w:bottom w:val="none" w:sz="0" w:space="0" w:color="auto"/>
                                                                                            <w:right w:val="none" w:sz="0" w:space="0" w:color="auto"/>
                                                                                          </w:divBdr>
                                                                                        </w:div>
                                                                                        <w:div w:id="1673413913">
                                                                                          <w:marLeft w:val="0"/>
                                                                                          <w:marRight w:val="0"/>
                                                                                          <w:marTop w:val="0"/>
                                                                                          <w:marBottom w:val="0"/>
                                                                                          <w:divBdr>
                                                                                            <w:top w:val="none" w:sz="0" w:space="0" w:color="auto"/>
                                                                                            <w:left w:val="none" w:sz="0" w:space="0" w:color="auto"/>
                                                                                            <w:bottom w:val="none" w:sz="0" w:space="0" w:color="auto"/>
                                                                                            <w:right w:val="none" w:sz="0" w:space="0" w:color="auto"/>
                                                                                          </w:divBdr>
                                                                                        </w:div>
                                                                                        <w:div w:id="1861552944">
                                                                                          <w:marLeft w:val="0"/>
                                                                                          <w:marRight w:val="0"/>
                                                                                          <w:marTop w:val="0"/>
                                                                                          <w:marBottom w:val="0"/>
                                                                                          <w:divBdr>
                                                                                            <w:top w:val="none" w:sz="0" w:space="0" w:color="auto"/>
                                                                                            <w:left w:val="none" w:sz="0" w:space="0" w:color="auto"/>
                                                                                            <w:bottom w:val="none" w:sz="0" w:space="0" w:color="auto"/>
                                                                                            <w:right w:val="none" w:sz="0" w:space="0" w:color="auto"/>
                                                                                          </w:divBdr>
                                                                                        </w:div>
                                                                                        <w:div w:id="1996034618">
                                                                                          <w:marLeft w:val="0"/>
                                                                                          <w:marRight w:val="0"/>
                                                                                          <w:marTop w:val="0"/>
                                                                                          <w:marBottom w:val="240"/>
                                                                                          <w:divBdr>
                                                                                            <w:top w:val="none" w:sz="0" w:space="0" w:color="auto"/>
                                                                                            <w:left w:val="none" w:sz="0" w:space="0" w:color="auto"/>
                                                                                            <w:bottom w:val="none" w:sz="0" w:space="0" w:color="auto"/>
                                                                                            <w:right w:val="none" w:sz="0" w:space="0" w:color="auto"/>
                                                                                          </w:divBdr>
                                                                                        </w:div>
                                                                                        <w:div w:id="1999654261">
                                                                                          <w:marLeft w:val="0"/>
                                                                                          <w:marRight w:val="0"/>
                                                                                          <w:marTop w:val="0"/>
                                                                                          <w:marBottom w:val="0"/>
                                                                                          <w:divBdr>
                                                                                            <w:top w:val="none" w:sz="0" w:space="0" w:color="auto"/>
                                                                                            <w:left w:val="none" w:sz="0" w:space="0" w:color="auto"/>
                                                                                            <w:bottom w:val="none" w:sz="0" w:space="0" w:color="auto"/>
                                                                                            <w:right w:val="none" w:sz="0" w:space="0" w:color="auto"/>
                                                                                          </w:divBdr>
                                                                                        </w:div>
                                                                                        <w:div w:id="2074237177">
                                                                                          <w:marLeft w:val="0"/>
                                                                                          <w:marRight w:val="0"/>
                                                                                          <w:marTop w:val="0"/>
                                                                                          <w:marBottom w:val="0"/>
                                                                                          <w:divBdr>
                                                                                            <w:top w:val="none" w:sz="0" w:space="0" w:color="auto"/>
                                                                                            <w:left w:val="none" w:sz="0" w:space="0" w:color="auto"/>
                                                                                            <w:bottom w:val="none" w:sz="0" w:space="0" w:color="auto"/>
                                                                                            <w:right w:val="none" w:sz="0" w:space="0" w:color="auto"/>
                                                                                          </w:divBdr>
                                                                                        </w:div>
                                                                                        <w:div w:id="20814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727165">
      <w:bodyDiv w:val="1"/>
      <w:marLeft w:val="0"/>
      <w:marRight w:val="0"/>
      <w:marTop w:val="0"/>
      <w:marBottom w:val="0"/>
      <w:divBdr>
        <w:top w:val="none" w:sz="0" w:space="0" w:color="auto"/>
        <w:left w:val="none" w:sz="0" w:space="0" w:color="auto"/>
        <w:bottom w:val="none" w:sz="0" w:space="0" w:color="auto"/>
        <w:right w:val="none" w:sz="0" w:space="0" w:color="auto"/>
      </w:divBdr>
    </w:div>
    <w:div w:id="1631859976">
      <w:bodyDiv w:val="1"/>
      <w:marLeft w:val="0"/>
      <w:marRight w:val="0"/>
      <w:marTop w:val="0"/>
      <w:marBottom w:val="0"/>
      <w:divBdr>
        <w:top w:val="none" w:sz="0" w:space="0" w:color="auto"/>
        <w:left w:val="none" w:sz="0" w:space="0" w:color="auto"/>
        <w:bottom w:val="none" w:sz="0" w:space="0" w:color="auto"/>
        <w:right w:val="none" w:sz="0" w:space="0" w:color="auto"/>
      </w:divBdr>
    </w:div>
    <w:div w:id="1633636278">
      <w:bodyDiv w:val="1"/>
      <w:marLeft w:val="0"/>
      <w:marRight w:val="0"/>
      <w:marTop w:val="0"/>
      <w:marBottom w:val="0"/>
      <w:divBdr>
        <w:top w:val="none" w:sz="0" w:space="0" w:color="auto"/>
        <w:left w:val="none" w:sz="0" w:space="0" w:color="auto"/>
        <w:bottom w:val="none" w:sz="0" w:space="0" w:color="auto"/>
        <w:right w:val="none" w:sz="0" w:space="0" w:color="auto"/>
      </w:divBdr>
    </w:div>
    <w:div w:id="182670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s-ktp-kri@brs.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1F8DD82B5C7149A4061D86C8EA8DC8" ma:contentTypeVersion="1" ma:contentTypeDescription="Create a new document." ma:contentTypeScope="" ma:versionID="61cbc595a5bff4c3e1ecb16c36890229">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5074-CE15-4A9C-B44A-F63A4B14B36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51E7F0F-DDAF-449A-8B8B-DCC53ED0FBFB}">
  <ds:schemaRefs>
    <ds:schemaRef ds:uri="http://schemas.microsoft.com/sharepoint/v3/contenttype/forms"/>
  </ds:schemaRefs>
</ds:datastoreItem>
</file>

<file path=customXml/itemProps3.xml><?xml version="1.0" encoding="utf-8"?>
<ds:datastoreItem xmlns:ds="http://schemas.openxmlformats.org/officeDocument/2006/customXml" ds:itemID="{B638A62C-C367-418F-9361-0EDA0DB81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230BFC-A501-4498-995B-9C7F90F9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6173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Gennemgang af beredskabsplaner</vt:lpstr>
    </vt:vector>
  </TitlesOfParts>
  <Company>Beredskabsstyrelsen</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Gennemgang af beredskabsplaner</dc:title>
  <dc:creator>Dorte Munch</dc:creator>
  <cp:lastModifiedBy>Susanne Løbnitz Skjoldborg</cp:lastModifiedBy>
  <cp:revision>2</cp:revision>
  <cp:lastPrinted>2018-09-18T15:23:00Z</cp:lastPrinted>
  <dcterms:created xsi:type="dcterms:W3CDTF">2021-12-01T09:58:00Z</dcterms:created>
  <dcterms:modified xsi:type="dcterms:W3CDTF">2021-12-01T09:58:00Z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0x010100F81F8DD82B5C7149A4061D86C8EA8DC8</vt:lpwstr>
  </property>
  <property fmtid="{D5CDD505-2E9C-101B-9397-08002B2CF9AE}" pid="3" name="ContentRemapped">
    <vt:lpwstr>true</vt:lpwstr>
  </property>
  <property fmtid="{D5CDD505-2E9C-101B-9397-08002B2CF9AE}" pid="4" name="sdDocumentDate">
    <vt:lpwstr>43236</vt:lpwstr>
  </property>
  <property fmtid="{D5CDD505-2E9C-101B-9397-08002B2CF9AE}" pid="5" name="SD_IntegrationInfoAdded">
    <vt:bool>true</vt:bool>
  </property>
  <property fmtid="{D5CDD505-2E9C-101B-9397-08002B2CF9AE}" pid="6" name="TitusGUID">
    <vt:lpwstr>af4d39f4-d13d-4396-95ad-1e5ea51af123</vt:lpwstr>
  </property>
  <property fmtid="{D5CDD505-2E9C-101B-9397-08002B2CF9AE}" pid="7" name="Klassifikation">
    <vt:lpwstr>IKKE KLASSIFICERET</vt:lpwstr>
  </property>
  <property fmtid="{D5CDD505-2E9C-101B-9397-08002B2CF9AE}" pid="8" name="Maerkning">
    <vt:lpwstr/>
  </property>
</Properties>
</file>